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hint="eastAsia" w:ascii="Lantinghei SC Demibold" w:hAnsi="PingFang SC" w:eastAsia="Lantinghei SC Demibold" w:cs="宋体"/>
          <w:b/>
          <w:color w:val="000000"/>
          <w:kern w:val="0"/>
          <w:sz w:val="44"/>
          <w:szCs w:val="44"/>
        </w:rPr>
        <w:t>冯鹏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Courier" w:hAnsi="Courier" w:eastAsia="Times New Roman" w:cs="Times New Roman"/>
          <w:color w:val="000000"/>
          <w:kern w:val="0"/>
        </w:rPr>
        <w:t>17625920405|726676435@qq.com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MS Mincho" w:hAnsi="MS Mincho" w:eastAsia="MS Mincho" w:cs="MS Mincho"/>
          <w:color w:val="000000"/>
          <w:kern w:val="0"/>
        </w:rPr>
        <w:t>西安理工大学</w:t>
      </w:r>
      <w:r>
        <w:rPr>
          <w:rFonts w:ascii="Courier" w:hAnsi="Courier" w:eastAsia="Times New Roman" w:cs="Times New Roman"/>
          <w:color w:val="000000"/>
          <w:kern w:val="0"/>
        </w:rPr>
        <w:t>|</w:t>
      </w:r>
      <w:r>
        <w:rPr>
          <w:rFonts w:hint="eastAsia" w:ascii="Courier" w:hAnsi="Courier" w:eastAsia="宋体" w:cs="Times New Roman"/>
          <w:color w:val="000000"/>
          <w:kern w:val="0"/>
          <w:lang w:val="en-US" w:eastAsia="zh-CN"/>
        </w:rPr>
        <w:t>本科</w:t>
      </w:r>
      <w:bookmarkStart w:id="0" w:name="_GoBack"/>
      <w:bookmarkEnd w:id="0"/>
      <w:r>
        <w:rPr>
          <w:rFonts w:ascii="Courier" w:hAnsi="Courier" w:eastAsia="Times New Roman" w:cs="Times New Roman"/>
          <w:color w:val="000000"/>
          <w:kern w:val="0"/>
        </w:rPr>
        <w:t>|</w:t>
      </w:r>
      <w:r>
        <w:rPr>
          <w:rFonts w:ascii="MS Mincho" w:hAnsi="MS Mincho" w:eastAsia="MS Mincho" w:cs="MS Mincho"/>
          <w:color w:val="000000"/>
          <w:kern w:val="0"/>
        </w:rPr>
        <w:t>数字媒体技</w:t>
      </w:r>
      <w:r>
        <w:rPr>
          <w:rFonts w:ascii="宋体" w:hAnsi="宋体" w:eastAsia="宋体" w:cs="宋体"/>
          <w:color w:val="000000"/>
          <w:kern w:val="0"/>
        </w:rPr>
        <w:t>术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MS Mincho" w:hAnsi="MS Mincho" w:eastAsia="MS Mincho" w:cs="MS Mincho"/>
          <w:color w:val="000000"/>
          <w:kern w:val="0"/>
        </w:rPr>
        <w:t>求</w:t>
      </w:r>
      <w:r>
        <w:rPr>
          <w:rFonts w:ascii="宋体" w:hAnsi="宋体" w:eastAsia="宋体" w:cs="宋体"/>
          <w:color w:val="000000"/>
          <w:kern w:val="0"/>
        </w:rPr>
        <w:t>职</w:t>
      </w:r>
      <w:r>
        <w:rPr>
          <w:rFonts w:ascii="MS Mincho" w:hAnsi="MS Mincho" w:eastAsia="MS Mincho" w:cs="MS Mincho"/>
          <w:color w:val="000000"/>
          <w:kern w:val="0"/>
        </w:rPr>
        <w:t>意向：</w:t>
      </w:r>
      <w:r>
        <w:rPr>
          <w:rFonts w:ascii="Courier" w:hAnsi="Courier" w:eastAsia="Times New Roman" w:cs="Times New Roman"/>
          <w:color w:val="000000"/>
          <w:kern w:val="0"/>
        </w:rPr>
        <w:t>Android</w:t>
      </w:r>
      <w:r>
        <w:rPr>
          <w:rFonts w:ascii="MS Mincho" w:hAnsi="MS Mincho" w:eastAsia="MS Mincho" w:cs="MS Mincho"/>
          <w:color w:val="000000"/>
          <w:kern w:val="0"/>
        </w:rPr>
        <w:t>开</w:t>
      </w:r>
      <w:r>
        <w:rPr>
          <w:rFonts w:ascii="宋体" w:hAnsi="宋体" w:eastAsia="宋体" w:cs="宋体"/>
          <w:color w:val="000000"/>
          <w:kern w:val="0"/>
        </w:rPr>
        <w:t>发</w:t>
      </w:r>
      <w:r>
        <w:rPr>
          <w:rFonts w:ascii="MS Mincho" w:hAnsi="MS Mincho" w:eastAsia="MS Mincho" w:cs="MS Mincho"/>
          <w:color w:val="000000"/>
          <w:kern w:val="0"/>
        </w:rPr>
        <w:t>工程</w:t>
      </w:r>
      <w:r>
        <w:rPr>
          <w:rFonts w:ascii="宋体" w:hAnsi="宋体" w:eastAsia="宋体" w:cs="宋体"/>
          <w:color w:val="000000"/>
          <w:kern w:val="0"/>
        </w:rPr>
        <w:t>师</w:t>
      </w:r>
      <w:r>
        <w:rPr>
          <w:rFonts w:ascii="Courier" w:hAnsi="Courier" w:eastAsia="Times New Roman" w:cs="Times New Roman"/>
          <w:color w:val="000000"/>
          <w:kern w:val="0"/>
        </w:rPr>
        <w:t>|</w:t>
      </w:r>
      <w:r>
        <w:rPr>
          <w:rFonts w:ascii="MS Mincho" w:hAnsi="MS Mincho" w:eastAsia="MS Mincho" w:cs="MS Mincho"/>
          <w:color w:val="000000"/>
          <w:kern w:val="0"/>
        </w:rPr>
        <w:t>工作年限：</w:t>
      </w:r>
      <w:r>
        <w:rPr>
          <w:rFonts w:hint="eastAsia" w:ascii="MS Mincho" w:hAnsi="MS Mincho" w:eastAsia="宋体" w:cs="MS Mincho"/>
          <w:color w:val="000000"/>
          <w:kern w:val="0"/>
          <w:lang w:val="en-US" w:eastAsia="zh-CN"/>
        </w:rPr>
        <w:t>9</w:t>
      </w:r>
      <w:r>
        <w:rPr>
          <w:rFonts w:ascii="MS Mincho" w:hAnsi="MS Mincho" w:eastAsia="MS Mincho" w:cs="MS Mincho"/>
          <w:color w:val="000000"/>
          <w:kern w:val="0"/>
        </w:rPr>
        <w:t>年</w:t>
      </w:r>
    </w:p>
    <w:p>
      <w:pPr>
        <w:pStyle w:val="2"/>
        <w:spacing w:before="312" w:beforeLines="100" w:beforeAutospacing="0" w:after="0" w:afterAutospacing="0"/>
        <w:jc w:val="center"/>
        <w:rPr>
          <w:rFonts w:hAnsi="Courier"/>
        </w:rPr>
      </w:pPr>
      <w:r>
        <w:rPr>
          <w:rFonts w:hint="eastAsia"/>
        </w:rPr>
        <w:t>专业技</w:t>
      </w:r>
      <w:r>
        <w:rPr>
          <w:rFonts w:hint="eastAsia" w:hAnsi="MS Mincho" w:cs="MS Mincho"/>
        </w:rPr>
        <w:t>能</w:t>
      </w:r>
    </w:p>
    <w:p>
      <w:pPr>
        <w:pStyle w:val="4"/>
        <w:spacing w:before="0" w:beforeAutospacing="0" w:after="0" w:afterAutospacing="0"/>
      </w:pPr>
      <w:r>
        <w:t>基础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Courier" w:hAnsi="Courier" w:eastAsia="Times New Roman" w:cs="Times New Roman"/>
          <w:color w:val="333333"/>
          <w:kern w:val="0"/>
        </w:rPr>
        <w:t>1</w:t>
      </w:r>
      <w:r>
        <w:rPr>
          <w:rFonts w:ascii="MS Mincho" w:hAnsi="MS Mincho" w:eastAsia="MS Mincho" w:cs="MS Mincho"/>
          <w:color w:val="333333"/>
          <w:kern w:val="0"/>
        </w:rPr>
        <w:t>、理解面向</w:t>
      </w:r>
      <w:r>
        <w:rPr>
          <w:rFonts w:ascii="宋体" w:hAnsi="宋体" w:eastAsia="宋体" w:cs="宋体"/>
          <w:color w:val="333333"/>
          <w:kern w:val="0"/>
        </w:rPr>
        <w:t>对</w:t>
      </w:r>
      <w:r>
        <w:rPr>
          <w:rFonts w:ascii="MS Mincho" w:hAnsi="MS Mincho" w:eastAsia="MS Mincho" w:cs="MS Mincho"/>
          <w:color w:val="333333"/>
          <w:kern w:val="0"/>
        </w:rPr>
        <w:t>象开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，熟悉函数式</w:t>
      </w:r>
      <w:r>
        <w:rPr>
          <w:rFonts w:ascii="宋体" w:hAnsi="宋体" w:eastAsia="宋体" w:cs="宋体"/>
          <w:color w:val="333333"/>
          <w:kern w:val="0"/>
        </w:rPr>
        <w:t>编</w:t>
      </w:r>
      <w:r>
        <w:rPr>
          <w:rFonts w:ascii="MS Mincho" w:hAnsi="MS Mincho" w:eastAsia="MS Mincho" w:cs="MS Mincho"/>
          <w:color w:val="333333"/>
          <w:kern w:val="0"/>
        </w:rPr>
        <w:t>程，能</w:t>
      </w:r>
      <w:r>
        <w:rPr>
          <w:rFonts w:ascii="宋体" w:hAnsi="宋体" w:eastAsia="宋体" w:cs="宋体"/>
          <w:color w:val="333333"/>
          <w:kern w:val="0"/>
        </w:rPr>
        <w:t>应</w:t>
      </w:r>
      <w:r>
        <w:rPr>
          <w:rFonts w:ascii="MS Mincho" w:hAnsi="MS Mincho" w:eastAsia="MS Mincho" w:cs="MS Mincho"/>
          <w:color w:val="333333"/>
          <w:kern w:val="0"/>
        </w:rPr>
        <w:t>用常用的数据</w:t>
      </w:r>
      <w:r>
        <w:rPr>
          <w:rFonts w:ascii="宋体" w:hAnsi="宋体" w:eastAsia="宋体" w:cs="宋体"/>
          <w:color w:val="333333"/>
          <w:kern w:val="0"/>
        </w:rPr>
        <w:t>结</w:t>
      </w:r>
      <w:r>
        <w:rPr>
          <w:rFonts w:ascii="MS Mincho" w:hAnsi="MS Mincho" w:eastAsia="MS Mincho" w:cs="MS Mincho"/>
          <w:color w:val="333333"/>
          <w:kern w:val="0"/>
        </w:rPr>
        <w:t>构和</w:t>
      </w:r>
      <w:r>
        <w:rPr>
          <w:rFonts w:ascii="宋体" w:hAnsi="宋体" w:eastAsia="宋体" w:cs="宋体"/>
          <w:color w:val="333333"/>
          <w:kern w:val="0"/>
        </w:rPr>
        <w:t>设计</w:t>
      </w:r>
      <w:r>
        <w:rPr>
          <w:rFonts w:ascii="MS Mincho" w:hAnsi="MS Mincho" w:eastAsia="MS Mincho" w:cs="MS Mincho"/>
          <w:color w:val="333333"/>
          <w:kern w:val="0"/>
        </w:rPr>
        <w:t>模式；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Courier" w:hAnsi="Courier" w:eastAsia="Times New Roman" w:cs="Times New Roman"/>
          <w:color w:val="333333"/>
          <w:kern w:val="0"/>
        </w:rPr>
        <w:t>2</w:t>
      </w:r>
      <w:r>
        <w:rPr>
          <w:rFonts w:ascii="MS Mincho" w:hAnsi="MS Mincho" w:eastAsia="MS Mincho" w:cs="MS Mincho"/>
          <w:color w:val="333333"/>
          <w:kern w:val="0"/>
        </w:rPr>
        <w:t>、掌握常用的代</w:t>
      </w:r>
      <w:r>
        <w:rPr>
          <w:rFonts w:ascii="宋体" w:hAnsi="宋体" w:eastAsia="宋体" w:cs="宋体"/>
          <w:color w:val="333333"/>
          <w:kern w:val="0"/>
        </w:rPr>
        <w:t>码编辑</w:t>
      </w:r>
      <w:r>
        <w:rPr>
          <w:rFonts w:ascii="Courier" w:hAnsi="Courier" w:eastAsia="Times New Roman" w:cs="Times New Roman"/>
          <w:color w:val="333333"/>
          <w:kern w:val="0"/>
        </w:rPr>
        <w:t>(</w:t>
      </w:r>
      <w:r>
        <w:rPr>
          <w:rFonts w:hint="eastAsia" w:ascii="Courier" w:hAnsi="Courier" w:eastAsia="宋体" w:cs="Times New Roman"/>
          <w:color w:val="333333"/>
          <w:kern w:val="0"/>
          <w:lang w:val="en-US" w:eastAsia="zh-CN"/>
        </w:rPr>
        <w:t>vi</w:t>
      </w:r>
      <w:r>
        <w:rPr>
          <w:rFonts w:hint="default" w:ascii="Courier" w:hAnsi="Courier" w:eastAsia="宋体" w:cs="Times New Roman"/>
          <w:color w:val="333333"/>
          <w:kern w:val="0"/>
          <w:lang w:val="en-US" w:eastAsia="zh-CN"/>
        </w:rPr>
        <w:t>m</w:t>
      </w:r>
      <w:r>
        <w:rPr>
          <w:rFonts w:hint="eastAsia" w:ascii="Courier" w:hAnsi="Courier" w:eastAsia="宋体" w:cs="Times New Roman"/>
          <w:color w:val="333333"/>
          <w:kern w:val="0"/>
          <w:lang w:val="en-US" w:eastAsia="zh-CN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ascode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vscode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idea)</w:t>
      </w:r>
      <w:r>
        <w:rPr>
          <w:rFonts w:ascii="MS Mincho" w:hAnsi="MS Mincho" w:eastAsia="MS Mincho" w:cs="MS Mincho"/>
          <w:color w:val="333333"/>
          <w:kern w:val="0"/>
        </w:rPr>
        <w:t>、版本管理</w:t>
      </w:r>
      <w:r>
        <w:rPr>
          <w:rFonts w:ascii="Courier" w:hAnsi="Courier" w:eastAsia="Times New Roman" w:cs="Times New Roman"/>
          <w:color w:val="333333"/>
          <w:kern w:val="0"/>
        </w:rPr>
        <w:t>(svn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git)</w:t>
      </w:r>
      <w:r>
        <w:rPr>
          <w:rFonts w:ascii="MS Mincho" w:hAnsi="MS Mincho" w:eastAsia="MS Mincho" w:cs="MS Mincho"/>
          <w:color w:val="333333"/>
          <w:kern w:val="0"/>
        </w:rPr>
        <w:t>、抓包</w:t>
      </w:r>
      <w:r>
        <w:rPr>
          <w:rFonts w:ascii="Courier" w:hAnsi="Courier" w:eastAsia="Times New Roman" w:cs="Times New Roman"/>
          <w:color w:val="333333"/>
          <w:kern w:val="0"/>
        </w:rPr>
        <w:t>(charles)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CI(jenkins)</w:t>
      </w:r>
      <w:r>
        <w:rPr>
          <w:rFonts w:ascii="MS Mincho" w:hAnsi="MS Mincho" w:eastAsia="MS Mincho" w:cs="MS Mincho"/>
          <w:color w:val="333333"/>
          <w:kern w:val="0"/>
        </w:rPr>
        <w:t>等工具；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Courier" w:hAnsi="Courier" w:eastAsia="Times New Roman" w:cs="Times New Roman"/>
          <w:color w:val="333333"/>
          <w:kern w:val="0"/>
        </w:rPr>
        <w:t>3</w:t>
      </w:r>
      <w:r>
        <w:rPr>
          <w:rFonts w:ascii="MS Mincho" w:hAnsi="MS Mincho" w:eastAsia="MS Mincho" w:cs="MS Mincho"/>
          <w:color w:val="333333"/>
          <w:kern w:val="0"/>
        </w:rPr>
        <w:t>、熟悉常用的</w:t>
      </w:r>
      <w:r>
        <w:rPr>
          <w:rFonts w:ascii="Courier" w:hAnsi="Courier" w:eastAsia="Times New Roman" w:cs="Times New Roman"/>
          <w:color w:val="333333"/>
          <w:kern w:val="0"/>
        </w:rPr>
        <w:t>mysql</w:t>
      </w:r>
      <w:r>
        <w:rPr>
          <w:rFonts w:ascii="MS Mincho" w:hAnsi="MS Mincho" w:eastAsia="MS Mincho" w:cs="MS Mincho"/>
          <w:color w:val="333333"/>
          <w:kern w:val="0"/>
        </w:rPr>
        <w:t>，</w:t>
      </w:r>
      <w:r>
        <w:rPr>
          <w:rFonts w:ascii="Courier" w:hAnsi="Courier" w:eastAsia="Times New Roman" w:cs="Times New Roman"/>
          <w:color w:val="333333"/>
          <w:kern w:val="0"/>
        </w:rPr>
        <w:t>redis</w:t>
      </w:r>
      <w:r>
        <w:rPr>
          <w:rFonts w:ascii="MS Mincho" w:hAnsi="MS Mincho" w:eastAsia="MS Mincho" w:cs="MS Mincho"/>
          <w:color w:val="333333"/>
          <w:kern w:val="0"/>
        </w:rPr>
        <w:t>，</w:t>
      </w:r>
      <w:r>
        <w:rPr>
          <w:rFonts w:ascii="Courier" w:hAnsi="Courier" w:eastAsia="Times New Roman" w:cs="Times New Roman"/>
          <w:color w:val="333333"/>
          <w:kern w:val="0"/>
        </w:rPr>
        <w:t>mangodb</w:t>
      </w:r>
      <w:r>
        <w:rPr>
          <w:rFonts w:ascii="MS Mincho" w:hAnsi="MS Mincho" w:eastAsia="MS Mincho" w:cs="MS Mincho"/>
          <w:color w:val="333333"/>
          <w:kern w:val="0"/>
        </w:rPr>
        <w:t>等数据</w:t>
      </w:r>
      <w:r>
        <w:rPr>
          <w:rFonts w:ascii="宋体" w:hAnsi="宋体" w:eastAsia="宋体" w:cs="宋体"/>
          <w:color w:val="333333"/>
          <w:kern w:val="0"/>
        </w:rPr>
        <w:t>库</w:t>
      </w:r>
      <w:r>
        <w:rPr>
          <w:rFonts w:ascii="MS Mincho" w:hAnsi="MS Mincho" w:eastAsia="MS Mincho" w:cs="MS Mincho"/>
          <w:color w:val="333333"/>
          <w:kern w:val="0"/>
        </w:rPr>
        <w:t>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Courier" w:hAnsi="Courier" w:eastAsia="Times New Roman" w:cs="Times New Roman"/>
          <w:color w:val="333333"/>
          <w:kern w:val="0"/>
        </w:rPr>
        <w:t>4</w:t>
      </w:r>
      <w:r>
        <w:rPr>
          <w:rFonts w:ascii="MS Mincho" w:hAnsi="MS Mincho" w:eastAsia="MS Mincho" w:cs="MS Mincho"/>
          <w:color w:val="333333"/>
          <w:kern w:val="0"/>
        </w:rPr>
        <w:t>、了解常用的</w:t>
      </w:r>
      <w:r>
        <w:rPr>
          <w:rFonts w:ascii="Courier" w:hAnsi="Courier" w:eastAsia="Times New Roman" w:cs="Times New Roman"/>
          <w:color w:val="333333"/>
          <w:kern w:val="0"/>
        </w:rPr>
        <w:t>Linux</w:t>
      </w:r>
      <w:r>
        <w:rPr>
          <w:rFonts w:ascii="宋体" w:hAnsi="宋体" w:eastAsia="宋体" w:cs="宋体"/>
          <w:color w:val="333333"/>
          <w:kern w:val="0"/>
        </w:rPr>
        <w:t>发行系统及其相关的应用部署</w:t>
      </w:r>
      <w:r>
        <w:rPr>
          <w:rFonts w:ascii="Courier" w:hAnsi="Courier" w:eastAsia="Times New Roman" w:cs="Times New Roman"/>
          <w:color w:val="333333"/>
          <w:kern w:val="0"/>
        </w:rPr>
        <w:t>(systemctl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nginx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https)</w:t>
      </w:r>
      <w:r>
        <w:rPr>
          <w:rFonts w:ascii="MS Mincho" w:hAnsi="MS Mincho" w:eastAsia="MS Mincho" w:cs="MS Mincho"/>
          <w:color w:val="333333"/>
          <w:kern w:val="0"/>
        </w:rPr>
        <w:t>；</w:t>
      </w:r>
    </w:p>
    <w:p>
      <w:pPr>
        <w:widowControl/>
        <w:shd w:val="clear" w:color="auto" w:fill="F7F7F7"/>
        <w:jc w:val="left"/>
        <w:rPr>
          <w:rFonts w:ascii="MS Mincho" w:hAnsi="MS Mincho" w:eastAsia="MS Mincho" w:cs="MS Mincho"/>
          <w:color w:val="333333"/>
          <w:kern w:val="0"/>
        </w:rPr>
      </w:pPr>
      <w:r>
        <w:rPr>
          <w:rFonts w:ascii="Courier" w:hAnsi="Courier" w:eastAsia="Times New Roman" w:cs="Times New Roman"/>
          <w:color w:val="333333"/>
          <w:kern w:val="0"/>
        </w:rPr>
        <w:t>5</w:t>
      </w:r>
      <w:r>
        <w:rPr>
          <w:rFonts w:ascii="MS Mincho" w:hAnsi="MS Mincho" w:eastAsia="MS Mincho" w:cs="MS Mincho"/>
          <w:color w:val="333333"/>
          <w:kern w:val="0"/>
        </w:rPr>
        <w:t>、掌握常用的正</w:t>
      </w:r>
      <w:r>
        <w:rPr>
          <w:rFonts w:ascii="宋体" w:hAnsi="宋体" w:eastAsia="宋体" w:cs="宋体"/>
          <w:color w:val="333333"/>
          <w:kern w:val="0"/>
        </w:rPr>
        <w:t>则</w:t>
      </w:r>
      <w:r>
        <w:rPr>
          <w:rFonts w:ascii="MS Mincho" w:hAnsi="MS Mincho" w:eastAsia="MS Mincho" w:cs="MS Mincho"/>
          <w:color w:val="333333"/>
          <w:kern w:val="0"/>
        </w:rPr>
        <w:t>表达式，能</w:t>
      </w:r>
      <w:r>
        <w:rPr>
          <w:rFonts w:ascii="宋体" w:hAnsi="宋体" w:eastAsia="宋体" w:cs="宋体"/>
          <w:color w:val="333333"/>
          <w:kern w:val="0"/>
        </w:rPr>
        <w:t>编</w:t>
      </w:r>
      <w:r>
        <w:rPr>
          <w:rFonts w:ascii="MS Mincho" w:hAnsi="MS Mincho" w:eastAsia="MS Mincho" w:cs="MS Mincho"/>
          <w:color w:val="333333"/>
          <w:kern w:val="0"/>
        </w:rPr>
        <w:t>写日常所需的</w:t>
      </w:r>
      <w:r>
        <w:rPr>
          <w:rFonts w:ascii="Courier" w:hAnsi="Courier" w:eastAsia="Times New Roman" w:cs="Times New Roman"/>
          <w:color w:val="333333"/>
          <w:kern w:val="0"/>
        </w:rPr>
        <w:t>python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linux-shell</w:t>
      </w:r>
      <w:r>
        <w:rPr>
          <w:rFonts w:ascii="MS Mincho" w:hAnsi="MS Mincho" w:eastAsia="MS Mincho" w:cs="MS Mincho"/>
          <w:color w:val="333333"/>
          <w:kern w:val="0"/>
        </w:rPr>
        <w:t>脚本;</w:t>
      </w:r>
    </w:p>
    <w:p>
      <w:pPr>
        <w:widowControl/>
        <w:shd w:val="clear" w:color="auto" w:fill="F7F7F7"/>
        <w:jc w:val="left"/>
        <w:rPr>
          <w:rFonts w:ascii="MS Mincho" w:hAnsi="MS Mincho" w:eastAsia="MS Mincho" w:cs="MS Mincho"/>
          <w:color w:val="333333"/>
          <w:kern w:val="0"/>
        </w:rPr>
      </w:pPr>
      <w:r>
        <w:rPr>
          <w:rFonts w:hint="eastAsia" w:ascii="MS Mincho" w:hAnsi="MS Mincho" w:eastAsia="宋体" w:cs="MS Mincho"/>
          <w:color w:val="333333"/>
          <w:kern w:val="0"/>
          <w:lang w:val="en-US" w:eastAsia="zh-CN"/>
        </w:rPr>
        <w:t>6、</w:t>
      </w:r>
      <w:r>
        <w:rPr>
          <w:rFonts w:ascii="MS Mincho" w:hAnsi="MS Mincho" w:eastAsia="MS Mincho" w:cs="MS Mincho"/>
          <w:color w:val="333333"/>
          <w:kern w:val="0"/>
        </w:rPr>
        <w:t>掌握</w:t>
      </w:r>
      <w:r>
        <w:rPr>
          <w:rFonts w:ascii="Courier" w:hAnsi="Courier" w:eastAsia="Times New Roman" w:cs="Times New Roman"/>
          <w:color w:val="333333"/>
          <w:kern w:val="0"/>
        </w:rPr>
        <w:t>html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css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js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node</w:t>
      </w:r>
      <w:r>
        <w:rPr>
          <w:rFonts w:hint="eastAsia" w:ascii="宋体" w:hAnsi="宋体" w:eastAsia="宋体" w:cs="宋体"/>
          <w:color w:val="333333"/>
          <w:kern w:val="0"/>
          <w:lang w:eastAsia="zh-Hans"/>
        </w:rPr>
        <w:t>，</w:t>
      </w:r>
      <w:r>
        <w:rPr>
          <w:rFonts w:ascii="MS Mincho" w:hAnsi="MS Mincho" w:eastAsia="MS Mincho" w:cs="MS Mincho"/>
          <w:color w:val="333333"/>
          <w:kern w:val="0"/>
        </w:rPr>
        <w:t>熟悉微信小程序和</w:t>
      </w:r>
      <w:r>
        <w:rPr>
          <w:rFonts w:ascii="Courier" w:hAnsi="Courier" w:eastAsia="Times New Roman" w:cs="Times New Roman"/>
          <w:color w:val="333333"/>
          <w:kern w:val="0"/>
        </w:rPr>
        <w:t>vue.js</w:t>
      </w:r>
      <w:r>
        <w:rPr>
          <w:rFonts w:ascii="宋体" w:hAnsi="宋体" w:eastAsia="宋体" w:cs="宋体"/>
          <w:color w:val="333333"/>
          <w:kern w:val="0"/>
        </w:rPr>
        <w:t>应</w:t>
      </w:r>
      <w:r>
        <w:rPr>
          <w:rFonts w:ascii="MS Mincho" w:hAnsi="MS Mincho" w:eastAsia="MS Mincho" w:cs="MS Mincho"/>
          <w:color w:val="333333"/>
          <w:kern w:val="0"/>
        </w:rPr>
        <w:t>用开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hint="eastAsia" w:ascii="宋体" w:hAnsi="宋体" w:eastAsia="宋体" w:cs="宋体"/>
          <w:color w:val="333333"/>
          <w:kern w:val="0"/>
        </w:rPr>
        <w:t>部署</w:t>
      </w:r>
      <w:r>
        <w:rPr>
          <w:rFonts w:hint="default" w:ascii="宋体" w:hAnsi="宋体" w:eastAsia="宋体" w:cs="宋体"/>
          <w:color w:val="333333"/>
          <w:kern w:val="0"/>
        </w:rPr>
        <w:t>;</w:t>
      </w:r>
    </w:p>
    <w:p>
      <w:pPr>
        <w:pStyle w:val="4"/>
        <w:spacing w:before="0" w:beforeAutospacing="0" w:after="0" w:afterAutospacing="0"/>
      </w:pPr>
    </w:p>
    <w:p>
      <w:pPr>
        <w:pStyle w:val="4"/>
        <w:spacing w:before="0" w:beforeAutospacing="0" w:after="0" w:afterAutospacing="0"/>
      </w:pPr>
      <w:r>
        <w:t>安卓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Courier" w:hAnsi="Courier" w:eastAsia="Times New Roman" w:cs="Times New Roman"/>
          <w:color w:val="333333"/>
          <w:kern w:val="0"/>
        </w:rPr>
        <w:t>1</w:t>
      </w:r>
      <w:r>
        <w:rPr>
          <w:rFonts w:ascii="MS Mincho" w:hAnsi="MS Mincho" w:eastAsia="MS Mincho" w:cs="MS Mincho"/>
          <w:color w:val="333333"/>
          <w:kern w:val="0"/>
        </w:rPr>
        <w:t>、掌握</w:t>
      </w:r>
      <w:r>
        <w:rPr>
          <w:rFonts w:ascii="Courier" w:hAnsi="Courier" w:eastAsia="Times New Roman" w:cs="Times New Roman"/>
          <w:color w:val="333333"/>
          <w:kern w:val="0"/>
        </w:rPr>
        <w:t>java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kotlin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c</w:t>
      </w:r>
      <w:r>
        <w:rPr>
          <w:rFonts w:ascii="MS Mincho" w:hAnsi="MS Mincho" w:eastAsia="MS Mincho" w:cs="MS Mincho"/>
          <w:color w:val="333333"/>
          <w:kern w:val="0"/>
        </w:rPr>
        <w:t>等开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原生</w:t>
      </w:r>
      <w:r>
        <w:rPr>
          <w:rFonts w:ascii="宋体" w:hAnsi="宋体" w:eastAsia="宋体" w:cs="宋体"/>
          <w:color w:val="333333"/>
          <w:kern w:val="0"/>
        </w:rPr>
        <w:t>应</w:t>
      </w:r>
      <w:r>
        <w:rPr>
          <w:rFonts w:ascii="MS Mincho" w:hAnsi="MS Mincho" w:eastAsia="MS Mincho" w:cs="MS Mincho"/>
          <w:color w:val="333333"/>
          <w:kern w:val="0"/>
        </w:rPr>
        <w:t>用的基本</w:t>
      </w:r>
      <w:r>
        <w:rPr>
          <w:rFonts w:ascii="宋体" w:hAnsi="宋体" w:eastAsia="宋体" w:cs="宋体"/>
          <w:color w:val="333333"/>
          <w:kern w:val="0"/>
        </w:rPr>
        <w:t>语</w:t>
      </w:r>
      <w:r>
        <w:rPr>
          <w:rFonts w:ascii="MS Mincho" w:hAnsi="MS Mincho" w:eastAsia="MS Mincho" w:cs="MS Mincho"/>
          <w:color w:val="333333"/>
          <w:kern w:val="0"/>
        </w:rPr>
        <w:t>言；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Courier" w:hAnsi="Courier" w:eastAsia="Times New Roman" w:cs="Times New Roman"/>
          <w:color w:val="333333"/>
          <w:kern w:val="0"/>
        </w:rPr>
        <w:t>2</w:t>
      </w:r>
      <w:r>
        <w:rPr>
          <w:rFonts w:ascii="MS Mincho" w:hAnsi="MS Mincho" w:eastAsia="MS Mincho" w:cs="MS Mincho"/>
          <w:color w:val="333333"/>
          <w:kern w:val="0"/>
        </w:rPr>
        <w:t>、熟悉常用的</w:t>
      </w:r>
      <w:r>
        <w:rPr>
          <w:rFonts w:ascii="Courier" w:hAnsi="Courier" w:eastAsia="Times New Roman" w:cs="Times New Roman"/>
          <w:color w:val="333333"/>
          <w:kern w:val="0"/>
        </w:rPr>
        <w:t>APP</w:t>
      </w:r>
      <w:r>
        <w:rPr>
          <w:rFonts w:ascii="MS Mincho" w:hAnsi="MS Mincho" w:eastAsia="MS Mincho" w:cs="MS Mincho"/>
          <w:color w:val="333333"/>
          <w:kern w:val="0"/>
        </w:rPr>
        <w:t>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模式</w:t>
      </w:r>
      <w:r>
        <w:rPr>
          <w:rFonts w:hint="eastAsia" w:ascii="MS Mincho" w:hAnsi="MS Mincho" w:eastAsia="MS Mincho" w:cs="MS Mincho"/>
          <w:color w:val="333333"/>
          <w:kern w:val="0"/>
          <w:lang w:eastAsia="zh-Hans"/>
        </w:rPr>
        <w:t>、jetpa</w:t>
      </w:r>
      <w:r>
        <w:rPr>
          <w:rFonts w:hint="default" w:ascii="MS Mincho" w:hAnsi="MS Mincho" w:eastAsia="MS Mincho" w:cs="MS Mincho"/>
          <w:color w:val="333333"/>
          <w:kern w:val="0"/>
          <w:lang w:eastAsia="zh-Hans"/>
        </w:rPr>
        <w:t>ck</w:t>
      </w:r>
      <w:r>
        <w:rPr>
          <w:rFonts w:hint="eastAsia" w:ascii="MS Mincho" w:hAnsi="MS Mincho" w:eastAsia="MS Mincho" w:cs="MS Mincho"/>
          <w:color w:val="333333"/>
          <w:kern w:val="0"/>
          <w:lang w:val="en-US" w:eastAsia="zh-Hans"/>
        </w:rPr>
        <w:t>组件库</w:t>
      </w:r>
      <w:r>
        <w:rPr>
          <w:rFonts w:ascii="MS Mincho" w:hAnsi="MS Mincho" w:eastAsia="MS Mincho" w:cs="MS Mincho"/>
          <w:color w:val="333333"/>
          <w:kern w:val="0"/>
        </w:rPr>
        <w:t>及</w:t>
      </w:r>
      <w:r>
        <w:rPr>
          <w:rFonts w:ascii="宋体" w:hAnsi="宋体" w:eastAsia="宋体" w:cs="宋体"/>
          <w:color w:val="333333"/>
          <w:kern w:val="0"/>
        </w:rPr>
        <w:t>优</w:t>
      </w:r>
      <w:r>
        <w:rPr>
          <w:rFonts w:ascii="MS Mincho" w:hAnsi="MS Mincho" w:eastAsia="MS Mincho" w:cs="MS Mincho"/>
          <w:color w:val="333333"/>
          <w:kern w:val="0"/>
        </w:rPr>
        <w:t>秀的第三方框架；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hint="eastAsia" w:ascii="MS Mincho" w:hAnsi="MS Mincho" w:eastAsia="宋体" w:cs="MS Mincho"/>
          <w:color w:val="333333"/>
          <w:kern w:val="0"/>
          <w:lang w:val="en-US" w:eastAsia="zh-CN"/>
        </w:rPr>
        <w:t>3</w:t>
      </w:r>
      <w:r>
        <w:rPr>
          <w:rFonts w:ascii="MS Mincho" w:hAnsi="MS Mincho" w:eastAsia="MS Mincho" w:cs="MS Mincho"/>
          <w:color w:val="333333"/>
          <w:kern w:val="0"/>
        </w:rPr>
        <w:t>、熟悉常用的性能分析</w:t>
      </w:r>
      <w:r>
        <w:rPr>
          <w:rFonts w:ascii="宋体" w:hAnsi="宋体" w:eastAsia="宋体" w:cs="宋体"/>
          <w:color w:val="333333"/>
          <w:kern w:val="0"/>
        </w:rPr>
        <w:t>优</w:t>
      </w:r>
      <w:r>
        <w:rPr>
          <w:rFonts w:ascii="MS Mincho" w:hAnsi="MS Mincho" w:eastAsia="MS Mincho" w:cs="MS Mincho"/>
          <w:color w:val="333333"/>
          <w:kern w:val="0"/>
        </w:rPr>
        <w:t>化、</w:t>
      </w:r>
      <w:r>
        <w:rPr>
          <w:rFonts w:ascii="宋体" w:hAnsi="宋体" w:eastAsia="宋体" w:cs="宋体"/>
          <w:color w:val="333333"/>
          <w:kern w:val="0"/>
        </w:rPr>
        <w:t>应</w:t>
      </w:r>
      <w:r>
        <w:rPr>
          <w:rFonts w:ascii="MS Mincho" w:hAnsi="MS Mincho" w:eastAsia="MS Mincho" w:cs="MS Mincho"/>
          <w:color w:val="333333"/>
          <w:kern w:val="0"/>
        </w:rPr>
        <w:t>用加密安全、接口</w:t>
      </w:r>
      <w:r>
        <w:rPr>
          <w:rFonts w:ascii="宋体" w:hAnsi="宋体" w:eastAsia="宋体" w:cs="宋体"/>
          <w:color w:val="333333"/>
          <w:kern w:val="0"/>
        </w:rPr>
        <w:t>请</w:t>
      </w:r>
      <w:r>
        <w:rPr>
          <w:rFonts w:ascii="MS Mincho" w:hAnsi="MS Mincho" w:eastAsia="MS Mincho" w:cs="MS Mincho"/>
          <w:color w:val="333333"/>
          <w:kern w:val="0"/>
        </w:rPr>
        <w:t>求</w:t>
      </w:r>
      <w:r>
        <w:rPr>
          <w:rFonts w:ascii="宋体" w:hAnsi="宋体" w:eastAsia="宋体" w:cs="宋体"/>
          <w:color w:val="333333"/>
          <w:kern w:val="0"/>
        </w:rPr>
        <w:t>优</w:t>
      </w:r>
      <w:r>
        <w:rPr>
          <w:rFonts w:ascii="MS Mincho" w:hAnsi="MS Mincho" w:eastAsia="MS Mincho" w:cs="MS Mincho"/>
          <w:color w:val="333333"/>
          <w:kern w:val="0"/>
        </w:rPr>
        <w:t>化；</w:t>
      </w:r>
    </w:p>
    <w:p>
      <w:pPr>
        <w:widowControl/>
        <w:shd w:val="clear" w:color="auto" w:fill="F7F7F7"/>
        <w:jc w:val="left"/>
        <w:rPr>
          <w:rFonts w:hint="eastAsia" w:ascii="Courier" w:hAnsi="Courier" w:eastAsia="Times New Roman" w:cs="Times New Roman"/>
          <w:color w:val="333333"/>
          <w:kern w:val="0"/>
          <w:lang w:eastAsia="zh-CN"/>
        </w:rPr>
      </w:pPr>
      <w:r>
        <w:rPr>
          <w:rFonts w:hint="eastAsia" w:ascii="MS Mincho" w:hAnsi="MS Mincho" w:eastAsia="宋体" w:cs="MS Mincho"/>
          <w:color w:val="333333"/>
          <w:kern w:val="0"/>
          <w:lang w:val="en-US" w:eastAsia="zh-CN"/>
        </w:rPr>
        <w:t>4</w:t>
      </w:r>
      <w:r>
        <w:rPr>
          <w:rFonts w:ascii="MS Mincho" w:hAnsi="MS Mincho" w:eastAsia="MS Mincho" w:cs="MS Mincho"/>
          <w:color w:val="333333"/>
          <w:kern w:val="0"/>
        </w:rPr>
        <w:t>、掌握自</w:t>
      </w:r>
      <w:r>
        <w:rPr>
          <w:rFonts w:ascii="宋体" w:hAnsi="宋体" w:eastAsia="宋体" w:cs="宋体"/>
          <w:color w:val="333333"/>
          <w:kern w:val="0"/>
        </w:rPr>
        <w:t>动</w:t>
      </w:r>
      <w:r>
        <w:rPr>
          <w:rFonts w:ascii="MS Mincho" w:hAnsi="MS Mincho" w:eastAsia="MS Mincho" w:cs="MS Mincho"/>
          <w:color w:val="333333"/>
          <w:kern w:val="0"/>
        </w:rPr>
        <w:t>化</w:t>
      </w:r>
      <w:r>
        <w:rPr>
          <w:rFonts w:ascii="宋体" w:hAnsi="宋体" w:eastAsia="宋体" w:cs="宋体"/>
          <w:color w:val="333333"/>
          <w:kern w:val="0"/>
        </w:rPr>
        <w:t>应</w:t>
      </w:r>
      <w:r>
        <w:rPr>
          <w:rFonts w:ascii="MS Mincho" w:hAnsi="MS Mincho" w:eastAsia="MS Mincho" w:cs="MS Mincho"/>
          <w:color w:val="333333"/>
          <w:kern w:val="0"/>
        </w:rPr>
        <w:t>用构建、分</w:t>
      </w:r>
      <w:r>
        <w:rPr>
          <w:rFonts w:ascii="宋体" w:hAnsi="宋体" w:eastAsia="宋体" w:cs="宋体"/>
          <w:color w:val="333333"/>
          <w:kern w:val="0"/>
        </w:rPr>
        <w:t>发测试</w:t>
      </w:r>
      <w:r>
        <w:rPr>
          <w:rFonts w:ascii="MS Mincho" w:hAnsi="MS Mincho" w:eastAsia="MS Mincho" w:cs="MS Mincho"/>
          <w:color w:val="333333"/>
          <w:kern w:val="0"/>
        </w:rPr>
        <w:t>、上</w:t>
      </w:r>
      <w:r>
        <w:rPr>
          <w:rFonts w:ascii="宋体" w:hAnsi="宋体" w:eastAsia="宋体" w:cs="宋体"/>
          <w:color w:val="333333"/>
          <w:kern w:val="0"/>
        </w:rPr>
        <w:t>线维护</w:t>
      </w:r>
      <w:r>
        <w:rPr>
          <w:rFonts w:ascii="MS Mincho" w:hAnsi="MS Mincho" w:eastAsia="MS Mincho" w:cs="MS Mincho"/>
          <w:color w:val="333333"/>
          <w:kern w:val="0"/>
        </w:rPr>
        <w:t>等后开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流程</w:t>
      </w:r>
      <w:r>
        <w:rPr>
          <w:rFonts w:hint="eastAsia" w:ascii="Courier" w:hAnsi="Courier" w:eastAsia="Times New Roman" w:cs="Times New Roman"/>
          <w:color w:val="333333"/>
          <w:kern w:val="0"/>
          <w:lang w:eastAsia="zh-CN"/>
        </w:rPr>
        <w:t>；</w:t>
      </w:r>
    </w:p>
    <w:p>
      <w:pPr>
        <w:widowControl/>
        <w:shd w:val="clear" w:color="auto" w:fill="F7F7F7"/>
        <w:jc w:val="left"/>
        <w:rPr>
          <w:rFonts w:hint="eastAsia" w:ascii="MS Mincho" w:hAnsi="MS Mincho" w:eastAsia="宋体" w:cs="MS Mincho"/>
          <w:color w:val="333333"/>
          <w:kern w:val="0"/>
          <w:lang w:eastAsia="zh-CN"/>
        </w:rPr>
      </w:pPr>
      <w:r>
        <w:rPr>
          <w:rFonts w:hint="eastAsia" w:ascii="Courier" w:hAnsi="Courier" w:eastAsia="Times New Roman" w:cs="Times New Roman"/>
          <w:color w:val="333333"/>
          <w:kern w:val="0"/>
          <w:lang w:val="en-US" w:eastAsia="zh-CN"/>
        </w:rPr>
        <w:t>5、具备Framework开发经验，熟悉Automotive相关架构及实现;</w:t>
      </w:r>
    </w:p>
    <w:p>
      <w:pPr>
        <w:pStyle w:val="2"/>
        <w:spacing w:before="312" w:beforeLines="100" w:beforeAutospacing="0" w:after="0" w:afterAutospacing="0"/>
        <w:jc w:val="center"/>
        <w:rPr>
          <w:rFonts w:hint="eastAsia"/>
        </w:rPr>
      </w:pPr>
      <w:r>
        <w:rPr>
          <w:rFonts w:hint="eastAsia"/>
        </w:rPr>
        <w:t>工作经历</w:t>
      </w:r>
    </w:p>
    <w:p>
      <w:pP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</w:pPr>
      <w: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南京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CN"/>
        </w:rPr>
        <w:t>酷沃智行科技</w:t>
      </w:r>
      <w: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有限公司(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Hans"/>
        </w:rPr>
        <w:t>软件</w:t>
      </w:r>
      <w: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开发工程师)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Courier" w:hAnsi="Courier" w:eastAsia="Times New Roman" w:cs="Times New Roman"/>
          <w:color w:val="000000"/>
          <w:kern w:val="0"/>
        </w:rPr>
        <w:t>202</w:t>
      </w:r>
      <w:r>
        <w:rPr>
          <w:rFonts w:hint="eastAsia" w:ascii="Courier" w:hAnsi="Courier" w:eastAsia="宋体" w:cs="Times New Roman"/>
          <w:color w:val="000000"/>
          <w:kern w:val="0"/>
          <w:lang w:val="en-US" w:eastAsia="zh-CN"/>
        </w:rPr>
        <w:t>2</w:t>
      </w:r>
      <w:r>
        <w:rPr>
          <w:rFonts w:ascii="MS Mincho" w:hAnsi="MS Mincho" w:eastAsia="MS Mincho" w:cs="MS Mincho"/>
          <w:color w:val="000000"/>
          <w:kern w:val="0"/>
        </w:rPr>
        <w:t>年</w:t>
      </w:r>
      <w:r>
        <w:rPr>
          <w:rFonts w:hint="eastAsia" w:ascii="MS Mincho" w:hAnsi="MS Mincho" w:eastAsia="宋体" w:cs="MS Mincho"/>
          <w:color w:val="000000"/>
          <w:kern w:val="0"/>
          <w:lang w:val="en-US" w:eastAsia="zh-CN"/>
        </w:rPr>
        <w:t>6</w:t>
      </w:r>
      <w:r>
        <w:rPr>
          <w:rFonts w:ascii="MS Mincho" w:hAnsi="MS Mincho" w:eastAsia="MS Mincho" w:cs="MS Mincho"/>
          <w:color w:val="000000"/>
          <w:kern w:val="0"/>
        </w:rPr>
        <w:t>月</w:t>
      </w:r>
      <w:r>
        <w:rPr>
          <w:rFonts w:ascii="Courier" w:hAnsi="Courier" w:eastAsia="Times New Roman" w:cs="Times New Roman"/>
          <w:color w:val="000000"/>
          <w:kern w:val="0"/>
        </w:rPr>
        <w:t>——</w:t>
      </w:r>
      <w:r>
        <w:rPr>
          <w:rFonts w:hint="eastAsia" w:ascii="Courier" w:hAnsi="Courier" w:eastAsia="Times New Roman" w:cs="Times New Roman"/>
          <w:color w:val="000000"/>
          <w:kern w:val="0"/>
          <w:lang w:val="en-US" w:eastAsia="zh-Hans"/>
        </w:rPr>
        <w:t>至今</w:t>
      </w:r>
    </w:p>
    <w:p>
      <w:pPr>
        <w:pStyle w:val="4"/>
        <w:spacing w:before="0" w:beforeAutospacing="0" w:after="0" w:afterAutospacing="0"/>
        <w:rPr>
          <w:rFonts w:hint="eastAsia"/>
          <w:lang w:val="en-US" w:eastAsia="zh-Hans"/>
        </w:rPr>
      </w:pPr>
      <w:r>
        <w:rPr>
          <w:rFonts w:hint="eastAsia"/>
          <w:lang w:val="en-US" w:eastAsia="zh-Hans"/>
        </w:rPr>
        <w:t>座舱应用开发</w:t>
      </w:r>
    </w:p>
    <w:p>
      <w:pPr>
        <w:widowControl/>
        <w:shd w:val="clear" w:color="auto" w:fill="F7F7F7"/>
        <w:jc w:val="left"/>
        <w:rPr>
          <w:rFonts w:hint="default" w:ascii="Courier" w:hAnsi="Courier" w:eastAsia="Times New Roman" w:cs="Times New Roman"/>
          <w:color w:val="333333"/>
          <w:kern w:val="0"/>
          <w:lang w:val="en-US" w:eastAsia="zh-CN"/>
        </w:rPr>
      </w:pPr>
      <w:r>
        <w:rPr>
          <w:rFonts w:hint="default" w:ascii="Courier" w:hAnsi="Courier" w:eastAsia="Times New Roman" w:cs="Times New Roman"/>
          <w:color w:val="333333"/>
          <w:kern w:val="0"/>
          <w:lang w:val="en-US" w:eastAsia="zh-CN"/>
        </w:rPr>
        <w:t>音乐、收音机、有声娱乐等应用mediasession重构开发</w:t>
      </w:r>
      <w:r>
        <w:rPr>
          <w:rFonts w:hint="eastAsia" w:ascii="Courier" w:hAnsi="Courier" w:eastAsia="Times New Roman" w:cs="Times New Roman"/>
          <w:color w:val="333333"/>
          <w:kern w:val="0"/>
          <w:lang w:val="en-US" w:eastAsia="zh-CN"/>
        </w:rPr>
        <w:t>；</w:t>
      </w:r>
    </w:p>
    <w:p>
      <w:pPr>
        <w:widowControl/>
        <w:shd w:val="clear" w:color="auto" w:fill="F7F7F7"/>
        <w:jc w:val="left"/>
        <w:rPr>
          <w:rFonts w:hint="default" w:ascii="Courier" w:hAnsi="Courier" w:eastAsia="Times New Roman" w:cs="Times New Roman"/>
          <w:color w:val="333333"/>
          <w:kern w:val="0"/>
        </w:rPr>
      </w:pPr>
      <w:r>
        <w:rPr>
          <w:rFonts w:hint="default" w:ascii="Courier" w:hAnsi="Courier" w:eastAsia="Times New Roman" w:cs="Times New Roman"/>
          <w:color w:val="333333"/>
          <w:kern w:val="0"/>
          <w:lang w:val="en-US" w:eastAsia="zh-CN"/>
        </w:rPr>
        <w:t>系统设置</w:t>
      </w:r>
      <w:r>
        <w:rPr>
          <w:rFonts w:hint="eastAsia" w:ascii="Courier" w:hAnsi="Courier" w:eastAsia="Times New Roman" w:cs="Times New Roman"/>
          <w:color w:val="333333"/>
          <w:kern w:val="0"/>
          <w:lang w:val="en-US" w:eastAsia="zh-CN"/>
        </w:rPr>
        <w:t>、</w:t>
      </w:r>
      <w:r>
        <w:rPr>
          <w:rFonts w:hint="default" w:ascii="Courier" w:hAnsi="Courier" w:eastAsia="Times New Roman" w:cs="Times New Roman"/>
          <w:color w:val="333333"/>
          <w:kern w:val="0"/>
          <w:lang w:val="en-US" w:eastAsia="zh-CN"/>
        </w:rPr>
        <w:t>车控应用</w:t>
      </w:r>
      <w:r>
        <w:rPr>
          <w:rFonts w:hint="eastAsia" w:ascii="Courier" w:hAnsi="Courier" w:eastAsia="Times New Roman" w:cs="Times New Roman"/>
          <w:color w:val="333333"/>
          <w:kern w:val="0"/>
          <w:lang w:val="en-US" w:eastAsia="zh-CN"/>
        </w:rPr>
        <w:t>以及</w:t>
      </w:r>
      <w:r>
        <w:rPr>
          <w:rFonts w:hint="default" w:ascii="Courier" w:hAnsi="Courier" w:eastAsia="Times New Roman" w:cs="Times New Roman"/>
          <w:color w:val="333333"/>
          <w:kern w:val="0"/>
          <w:lang w:val="en-US" w:eastAsia="zh-CN"/>
        </w:rPr>
        <w:t>系统SystemUI开发</w:t>
      </w:r>
      <w:r>
        <w:rPr>
          <w:rFonts w:hint="eastAsia" w:ascii="Courier" w:hAnsi="Courier" w:eastAsia="Times New Roman" w:cs="Times New Roman"/>
          <w:color w:val="333333"/>
          <w:kern w:val="0"/>
          <w:lang w:val="en-US" w:eastAsia="zh-CN"/>
        </w:rPr>
        <w:t>；</w:t>
      </w:r>
    </w:p>
    <w:p>
      <w:pPr>
        <w:pStyle w:val="4"/>
        <w:spacing w:before="0" w:beforeAutospacing="0" w:after="0" w:afterAutospacing="0"/>
        <w:rPr>
          <w:rFonts w:hint="eastAsia"/>
          <w:lang w:val="en-US" w:eastAsia="zh-Hans"/>
        </w:rPr>
      </w:pPr>
    </w:p>
    <w:p>
      <w:pPr>
        <w:pStyle w:val="4"/>
        <w:spacing w:before="0" w:beforeAutospacing="0" w:after="0" w:afterAutospacing="0"/>
        <w:rPr>
          <w:rFonts w:hint="eastAsia"/>
          <w:lang w:val="en-US" w:eastAsia="zh-Hans"/>
        </w:rPr>
      </w:pPr>
      <w:r>
        <w:rPr>
          <w:rFonts w:hint="eastAsia"/>
          <w:lang w:val="en-US" w:eastAsia="zh-Hans"/>
        </w:rPr>
        <w:t>座舱系统开发</w:t>
      </w:r>
    </w:p>
    <w:p>
      <w:pPr>
        <w:pStyle w:val="4"/>
        <w:spacing w:before="0" w:beforeAutospacing="0" w:after="0" w:afterAutospacing="0"/>
        <w:rPr>
          <w:rFonts w:hint="eastAsia"/>
          <w:lang w:val="en-US" w:eastAsia="zh-Hans"/>
        </w:rPr>
      </w:pP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  <w:lang w:val="en-US" w:eastAsia="zh-CN"/>
        </w:rPr>
      </w:pPr>
      <w:r>
        <w:rPr>
          <w:rFonts w:hint="default" w:ascii="MS Mincho" w:hAnsi="MS Mincho" w:eastAsia="MS Mincho" w:cs="MS Mincho"/>
          <w:color w:val="333333"/>
          <w:kern w:val="0"/>
          <w:lang w:val="en-US" w:eastAsia="zh-CN"/>
        </w:rPr>
        <w:t>高通 6125 平台多产品策略设计及配置和构建维护管理；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  <w:lang w:val="en-US" w:eastAsia="zh-CN"/>
        </w:rPr>
      </w:pPr>
      <w:r>
        <w:rPr>
          <w:rFonts w:hint="default" w:ascii="MS Mincho" w:hAnsi="MS Mincho" w:eastAsia="MS Mincho" w:cs="MS Mincho"/>
          <w:color w:val="333333"/>
          <w:kern w:val="0"/>
          <w:lang w:val="en-US" w:eastAsia="zh-CN"/>
        </w:rPr>
        <w:t>EVS Camera 架构实现及中间件SDK开发(RVC,DVR)，涉及技术：AIS、EVS、EGL、OpenGL ES, Shader、SurfaceFlinger等；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  <w:lang w:val="en-US" w:eastAsia="zh-CN"/>
        </w:rPr>
      </w:pPr>
      <w:r>
        <w:rPr>
          <w:rFonts w:hint="default" w:ascii="MS Mincho" w:hAnsi="MS Mincho" w:eastAsia="MS Mincho" w:cs="MS Mincho"/>
          <w:color w:val="333333"/>
          <w:kern w:val="0"/>
          <w:lang w:val="en-US" w:eastAsia="zh-CN"/>
        </w:rPr>
        <w:t>VehicleHal 可配置化开发设计实现，通过MCU通信协议(UART,SPI)进行CAN通信、DSP音频控制等；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  <w:lang w:val="en-US" w:eastAsia="zh-CN"/>
        </w:rPr>
      </w:pPr>
      <w:r>
        <w:rPr>
          <w:rFonts w:hint="default" w:ascii="MS Mincho" w:hAnsi="MS Mincho" w:eastAsia="MS Mincho" w:cs="MS Mincho"/>
          <w:color w:val="333333"/>
          <w:kern w:val="0"/>
          <w:lang w:val="en-US" w:eastAsia="zh-CN"/>
        </w:rPr>
        <w:t>定制开发 CarService 中的 CarMediaService、CPMS(STR)、CarPropertyService等多个模块；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  <w:lang w:val="en-US" w:eastAsia="zh-CN"/>
        </w:rPr>
      </w:pPr>
      <w:r>
        <w:rPr>
          <w:rFonts w:hint="default" w:ascii="MS Mincho" w:hAnsi="MS Mincho" w:eastAsia="MS Mincho" w:cs="MS Mincho"/>
          <w:color w:val="333333"/>
          <w:kern w:val="0"/>
          <w:lang w:val="en-US" w:eastAsia="zh-CN"/>
        </w:rPr>
        <w:t>其他工作包括：音频音量及策略、安全认证技术支持(CVE,SELinux)、TBOX服务对接、技术预研及文档编写培训等；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  <w:lang w:val="en-US" w:eastAsia="zh-CN"/>
        </w:rPr>
      </w:pPr>
    </w:p>
    <w:p>
      <w:pP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CN"/>
        </w:rPr>
      </w:pPr>
    </w:p>
    <w:p>
      <w:pP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CN"/>
        </w:rPr>
      </w:pPr>
    </w:p>
    <w:p>
      <w:pP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CN"/>
        </w:rPr>
      </w:pPr>
    </w:p>
    <w:p>
      <w:pP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CN"/>
        </w:rPr>
      </w:pPr>
    </w:p>
    <w:p>
      <w:pP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</w:pPr>
      <w: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CN"/>
        </w:rPr>
        <w:t>江苏金智教育信息股份有限公司</w:t>
      </w:r>
      <w: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(安卓开发工程师)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Courier" w:hAnsi="Courier" w:eastAsia="Times New Roman" w:cs="Times New Roman"/>
          <w:color w:val="000000"/>
          <w:kern w:val="0"/>
        </w:rPr>
        <w:t>2020</w:t>
      </w:r>
      <w:r>
        <w:rPr>
          <w:rFonts w:ascii="MS Mincho" w:hAnsi="MS Mincho" w:eastAsia="MS Mincho" w:cs="MS Mincho"/>
          <w:color w:val="000000"/>
          <w:kern w:val="0"/>
        </w:rPr>
        <w:t>年10月</w:t>
      </w:r>
      <w:r>
        <w:rPr>
          <w:rFonts w:ascii="Courier" w:hAnsi="Courier" w:eastAsia="Times New Roman" w:cs="Times New Roman"/>
          <w:color w:val="000000"/>
          <w:kern w:val="0"/>
        </w:rPr>
        <w:t>——202</w:t>
      </w:r>
      <w:r>
        <w:rPr>
          <w:rFonts w:hint="eastAsia" w:ascii="Courier" w:hAnsi="Courier" w:eastAsia="宋体" w:cs="Times New Roman"/>
          <w:color w:val="000000"/>
          <w:kern w:val="0"/>
          <w:lang w:val="en-US" w:eastAsia="zh-CN"/>
        </w:rPr>
        <w:t>2</w:t>
      </w:r>
      <w:r>
        <w:rPr>
          <w:rFonts w:ascii="Courier" w:hAnsi="Courier" w:eastAsia="Times New Roman" w:cs="Times New Roman"/>
          <w:color w:val="000000"/>
          <w:kern w:val="0"/>
        </w:rPr>
        <w:t>年</w:t>
      </w:r>
      <w:r>
        <w:rPr>
          <w:rFonts w:hint="eastAsia" w:ascii="Courier" w:hAnsi="Courier" w:eastAsia="宋体" w:cs="Times New Roman"/>
          <w:color w:val="000000"/>
          <w:kern w:val="0"/>
          <w:lang w:val="en-US" w:eastAsia="zh-CN"/>
        </w:rPr>
        <w:t>6</w:t>
      </w:r>
      <w:r>
        <w:rPr>
          <w:rFonts w:ascii="Courier" w:hAnsi="Courier" w:eastAsia="Times New Roman" w:cs="Times New Roman"/>
          <w:color w:val="000000"/>
          <w:kern w:val="0"/>
        </w:rPr>
        <w:t>月</w:t>
      </w:r>
    </w:p>
    <w:p>
      <w:pPr>
        <w:pStyle w:val="4"/>
        <w:spacing w:before="0" w:beforeAutospacing="0" w:after="0" w:afterAutospacing="0"/>
        <w:rPr>
          <w:rFonts w:ascii="MS Mincho" w:hAnsi="MS Mincho" w:eastAsia="MS Mincho" w:cs="MS Mincho"/>
          <w:color w:val="333333"/>
          <w:kern w:val="0"/>
        </w:rPr>
      </w:pPr>
      <w:r>
        <w:rPr>
          <w:rFonts w:hint="eastAsia"/>
          <w:lang w:val="en-US" w:eastAsia="zh-Hans"/>
        </w:rPr>
        <w:t>今日校园</w:t>
      </w:r>
    </w:p>
    <w:p>
      <w:pPr>
        <w:widowControl/>
        <w:shd w:val="clear" w:color="auto" w:fill="F7F7F7"/>
        <w:jc w:val="left"/>
        <w:rPr>
          <w:rFonts w:hint="eastAsia" w:ascii="MS Mincho" w:hAnsi="MS Mincho" w:eastAsia="MS Mincho" w:cs="MS Mincho"/>
          <w:color w:val="333333"/>
          <w:kern w:val="0"/>
          <w:lang w:val="en-US" w:eastAsia="zh-CN"/>
        </w:rPr>
      </w:pPr>
      <w:r>
        <w:rPr>
          <w:rFonts w:hint="eastAsia" w:ascii="MS Mincho" w:hAnsi="MS Mincho" w:eastAsia="MS Mincho" w:cs="MS Mincho"/>
          <w:color w:val="333333"/>
          <w:kern w:val="0"/>
          <w:lang w:val="en-US" w:eastAsia="zh-CN"/>
        </w:rPr>
        <w:t>日常需求开发维护与应用性能优化等，涉及技术：cordova、安全检测防护、JS-SDK等；</w:t>
      </w:r>
    </w:p>
    <w:p>
      <w:pPr>
        <w:widowControl/>
        <w:shd w:val="clear" w:color="auto" w:fill="F7F7F7"/>
        <w:jc w:val="left"/>
        <w:rPr>
          <w:rFonts w:hint="eastAsia" w:ascii="MS Mincho" w:hAnsi="MS Mincho" w:eastAsia="MS Mincho" w:cs="MS Mincho"/>
          <w:color w:val="333333"/>
          <w:kern w:val="0"/>
          <w:lang w:val="en-US" w:eastAsia="zh-CN"/>
        </w:rPr>
      </w:pPr>
      <w:r>
        <w:rPr>
          <w:rFonts w:hint="eastAsia" w:ascii="MS Mincho" w:hAnsi="MS Mincho" w:eastAsia="MS Mincho" w:cs="MS Mincho"/>
          <w:color w:val="333333"/>
          <w:kern w:val="0"/>
          <w:lang w:val="en-US" w:eastAsia="zh-CN"/>
        </w:rPr>
        <w:t>线上问题和疑难杂症解决</w:t>
      </w:r>
      <w:r>
        <w:rPr>
          <w:rFonts w:hint="eastAsia" w:ascii="MS Mincho" w:hAnsi="MS Mincho" w:eastAsia="MS Mincho" w:cs="MS Mincho"/>
          <w:color w:val="333333"/>
          <w:kern w:val="0"/>
          <w:lang w:val="en-US" w:eastAsia="zh-Hans"/>
        </w:rPr>
        <w:t>、</w:t>
      </w:r>
      <w:r>
        <w:rPr>
          <w:rFonts w:hint="eastAsia" w:ascii="MS Mincho" w:hAnsi="MS Mincho" w:eastAsia="MS Mincho" w:cs="MS Mincho"/>
          <w:color w:val="333333"/>
          <w:kern w:val="0"/>
          <w:lang w:val="en-US" w:eastAsia="zh-CN"/>
        </w:rPr>
        <w:t>南京大学等独立打包应用维护；</w:t>
      </w:r>
    </w:p>
    <w:p>
      <w:pPr>
        <w:widowControl/>
        <w:shd w:val="clear" w:color="auto" w:fill="F7F7F7"/>
        <w:jc w:val="left"/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</w:pPr>
      <w:r>
        <w:rPr>
          <w:rFonts w:hint="eastAsia" w:ascii="MS Mincho" w:hAnsi="MS Mincho" w:eastAsia="MS Mincho" w:cs="MS Mincho"/>
          <w:color w:val="333333"/>
          <w:kern w:val="0"/>
          <w:lang w:val="en-US" w:eastAsia="zh-Hans"/>
        </w:rPr>
        <w:t>各高校</w:t>
      </w:r>
      <w:r>
        <w:rPr>
          <w:rFonts w:hint="default" w:ascii="MS Mincho" w:hAnsi="MS Mincho" w:eastAsia="MS Mincho" w:cs="MS Mincho"/>
          <w:color w:val="333333"/>
          <w:kern w:val="0"/>
          <w:lang w:eastAsia="zh-Hans"/>
        </w:rPr>
        <w:t>, 360</w:t>
      </w:r>
      <w:r>
        <w:rPr>
          <w:rFonts w:hint="eastAsia" w:ascii="MS Mincho" w:hAnsi="MS Mincho" w:eastAsia="MS Mincho" w:cs="MS Mincho"/>
          <w:color w:val="333333"/>
          <w:kern w:val="0"/>
          <w:lang w:eastAsia="zh-Hans"/>
        </w:rPr>
        <w:t>、</w:t>
      </w:r>
      <w:r>
        <w:rPr>
          <w:rFonts w:hint="eastAsia" w:ascii="MS Mincho" w:hAnsi="MS Mincho" w:eastAsia="MS Mincho" w:cs="MS Mincho"/>
          <w:color w:val="333333"/>
          <w:kern w:val="0"/>
          <w:lang w:val="en-US" w:eastAsia="zh-Hans"/>
        </w:rPr>
        <w:t>乐跑、融云等第三方合作商技术对接和维护</w:t>
      </w:r>
      <w:r>
        <w:rPr>
          <w:rFonts w:hint="eastAsia" w:ascii="MS Mincho" w:hAnsi="MS Mincho" w:eastAsia="MS Mincho" w:cs="MS Mincho"/>
          <w:color w:val="333333"/>
          <w:kern w:val="0"/>
          <w:lang w:val="en-US" w:eastAsia="zh-CN"/>
        </w:rPr>
        <w:t>；</w:t>
      </w:r>
    </w:p>
    <w:p>
      <w:pP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</w:pPr>
    </w:p>
    <w:p>
      <w:pP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</w:pPr>
      <w: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南京创维技术研究院有限公司(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  <w:lang w:val="en-US" w:eastAsia="zh-Hans"/>
        </w:rPr>
        <w:t>软件</w:t>
      </w:r>
      <w:r>
        <w:rPr>
          <w:rFonts w:hint="default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开发工程师)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Courier" w:hAnsi="Courier" w:eastAsia="Times New Roman" w:cs="Times New Roman"/>
          <w:color w:val="000000"/>
          <w:kern w:val="0"/>
        </w:rPr>
        <w:t>2019</w:t>
      </w:r>
      <w:r>
        <w:rPr>
          <w:rFonts w:ascii="MS Mincho" w:hAnsi="MS Mincho" w:eastAsia="MS Mincho" w:cs="MS Mincho"/>
          <w:color w:val="000000"/>
          <w:kern w:val="0"/>
        </w:rPr>
        <w:t>年6月</w:t>
      </w:r>
      <w:r>
        <w:rPr>
          <w:rFonts w:ascii="Courier" w:hAnsi="Courier" w:eastAsia="Times New Roman" w:cs="Times New Roman"/>
          <w:color w:val="000000"/>
          <w:kern w:val="0"/>
        </w:rPr>
        <w:t>——2020年9月</w:t>
      </w:r>
    </w:p>
    <w:p>
      <w:pPr>
        <w:pStyle w:val="4"/>
        <w:spacing w:before="0" w:beforeAutospacing="0" w:after="0" w:afterAutospacing="0"/>
        <w:rPr>
          <w:rFonts w:hint="eastAsia"/>
        </w:rPr>
      </w:pPr>
      <w:r>
        <w:rPr>
          <w:rFonts w:hint="default"/>
          <w:lang w:val="en-US" w:eastAsia="zh-CN"/>
        </w:rPr>
        <w:t>智能家电应用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</w:rPr>
      </w:pPr>
      <w:r>
        <w:rPr>
          <w:rFonts w:hint="eastAsia" w:ascii="MS Mincho" w:hAnsi="MS Mincho" w:eastAsia="MS Mincho" w:cs="MS Mincho"/>
          <w:color w:val="333333"/>
          <w:kern w:val="0"/>
        </w:rPr>
        <w:t>酷开系统音乐应用开发，适配TV、Pannel、车机等平台，涉及技术：exo-player、uamp等</w:t>
      </w:r>
      <w:r>
        <w:rPr>
          <w:rFonts w:hint="default" w:ascii="MS Mincho" w:hAnsi="MS Mincho" w:eastAsia="MS Mincho" w:cs="MS Mincho"/>
          <w:color w:val="333333"/>
          <w:kern w:val="0"/>
        </w:rPr>
        <w:t>；</w:t>
      </w:r>
    </w:p>
    <w:p>
      <w:pPr>
        <w:widowControl/>
        <w:shd w:val="clear" w:color="auto" w:fill="F7F7F7"/>
        <w:jc w:val="left"/>
        <w:rPr>
          <w:rFonts w:hint="eastAsia" w:ascii="MS Mincho" w:hAnsi="MS Mincho" w:eastAsia="MS Mincho" w:cs="MS Mincho"/>
          <w:color w:val="333333"/>
          <w:kern w:val="0"/>
        </w:rPr>
      </w:pPr>
      <w:r>
        <w:rPr>
          <w:rFonts w:hint="eastAsia" w:ascii="MS Mincho" w:hAnsi="MS Mincho" w:eastAsia="MS Mincho" w:cs="MS Mincho"/>
          <w:color w:val="333333"/>
          <w:kern w:val="0"/>
        </w:rPr>
        <w:t>负责与酷狗、腾讯云小微进行相关问题反馈和技术对接。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</w:rPr>
      </w:pPr>
      <w:r>
        <w:rPr>
          <w:rFonts w:hint="default" w:ascii="MS Mincho" w:hAnsi="MS Mincho" w:eastAsia="MS Mincho" w:cs="MS Mincho"/>
          <w:color w:val="333333"/>
          <w:kern w:val="0"/>
        </w:rPr>
        <w:t>油烟机、冰箱等平台智能主页应用开发与维护，涉及技术：语音、IOT指令等；</w:t>
      </w:r>
    </w:p>
    <w:p>
      <w:pPr>
        <w:widowControl/>
        <w:shd w:val="clear" w:color="auto" w:fill="F7F7F7"/>
        <w:jc w:val="left"/>
        <w:rPr>
          <w:rFonts w:hint="eastAsia" w:ascii="MS Mincho" w:hAnsi="MS Mincho" w:eastAsia="MS Mincho" w:cs="MS Mincho"/>
          <w:color w:val="333333"/>
          <w:kern w:val="0"/>
        </w:rPr>
      </w:pPr>
      <w:r>
        <w:rPr>
          <w:rFonts w:hint="eastAsia" w:ascii="MS Mincho" w:hAnsi="MS Mincho" w:eastAsia="MS Mincho" w:cs="MS Mincho"/>
          <w:color w:val="333333"/>
          <w:kern w:val="0"/>
        </w:rPr>
        <w:t>第三方合作商主页定制需求开发交付。</w:t>
      </w:r>
    </w:p>
    <w:p>
      <w:pPr>
        <w:widowControl/>
        <w:shd w:val="clear" w:color="auto" w:fill="F7F7F7"/>
        <w:jc w:val="left"/>
        <w:rPr>
          <w:rFonts w:hint="default" w:ascii="MS Mincho" w:hAnsi="MS Mincho" w:eastAsia="MS Mincho" w:cs="MS Mincho"/>
          <w:color w:val="333333"/>
          <w:kern w:val="0"/>
        </w:rPr>
      </w:pPr>
      <w:r>
        <w:rPr>
          <w:rFonts w:hint="default" w:ascii="MS Mincho" w:hAnsi="MS Mincho" w:eastAsia="MS Mincho" w:cs="MS Mincho"/>
          <w:color w:val="333333"/>
          <w:kern w:val="0"/>
        </w:rPr>
        <w:t>油烟机、冰箱等平台智能主页应用开发与维护，涉及技术：语音、IOT指令等；</w:t>
      </w:r>
    </w:p>
    <w:p>
      <w:pPr>
        <w:widowControl/>
        <w:shd w:val="clear" w:color="auto" w:fill="F7F7F7"/>
        <w:jc w:val="left"/>
        <w:rPr>
          <w:rFonts w:ascii="MS Mincho" w:hAnsi="MS Mincho" w:eastAsia="MS Mincho" w:cs="MS Mincho"/>
          <w:color w:val="333333"/>
          <w:kern w:val="0"/>
        </w:rPr>
      </w:pPr>
      <w:r>
        <w:rPr>
          <w:rFonts w:hint="eastAsia" w:ascii="MS Mincho" w:hAnsi="MS Mincho" w:eastAsia="MS Mincho" w:cs="MS Mincho"/>
          <w:color w:val="333333"/>
          <w:kern w:val="0"/>
        </w:rPr>
        <w:t>第三方合作商主页定制需求开发交付。</w:t>
      </w:r>
    </w:p>
    <w:p>
      <w:pP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  <w:lang w:eastAsia="zh-CN"/>
        </w:rPr>
      </w:pPr>
    </w:p>
    <w:p>
      <w:pP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  <w:lang w:eastAsia="zh-CN"/>
        </w:rPr>
      </w:pPr>
    </w:p>
    <w:p>
      <w:pP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  <w:lang w:eastAsia="zh-CN"/>
        </w:rPr>
      </w:pPr>
    </w:p>
    <w:p>
      <w:pP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  <w:lang w:eastAsia="zh-CN"/>
        </w:rPr>
      </w:pPr>
    </w:p>
    <w:p>
      <w:pPr>
        <w:widowControl/>
        <w:jc w:val="left"/>
        <w:outlineLvl w:val="1"/>
        <w:rPr>
          <w:rFonts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</w:pP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江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苏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中关村快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车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智慧物流有限公司</w:t>
      </w:r>
      <w: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  <w:t>(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移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动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端开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发组组长</w:t>
      </w:r>
      <w: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  <w:t>)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Courier" w:hAnsi="Courier" w:eastAsia="Times New Roman" w:cs="Times New Roman"/>
          <w:color w:val="000000"/>
          <w:kern w:val="0"/>
        </w:rPr>
        <w:t>2016</w:t>
      </w:r>
      <w:r>
        <w:rPr>
          <w:rFonts w:ascii="MS Mincho" w:hAnsi="MS Mincho" w:eastAsia="MS Mincho" w:cs="MS Mincho"/>
          <w:color w:val="000000"/>
          <w:kern w:val="0"/>
        </w:rPr>
        <w:t>年</w:t>
      </w:r>
      <w:r>
        <w:rPr>
          <w:rFonts w:ascii="Courier" w:hAnsi="Courier" w:eastAsia="Times New Roman" w:cs="Times New Roman"/>
          <w:color w:val="000000"/>
          <w:kern w:val="0"/>
        </w:rPr>
        <w:t>8</w:t>
      </w:r>
      <w:r>
        <w:rPr>
          <w:rFonts w:ascii="MS Mincho" w:hAnsi="MS Mincho" w:eastAsia="MS Mincho" w:cs="MS Mincho"/>
          <w:color w:val="000000"/>
          <w:kern w:val="0"/>
        </w:rPr>
        <w:t>月</w:t>
      </w:r>
      <w:r>
        <w:rPr>
          <w:rFonts w:ascii="Courier" w:hAnsi="Courier" w:eastAsia="Times New Roman" w:cs="Times New Roman"/>
          <w:color w:val="000000"/>
          <w:kern w:val="0"/>
        </w:rPr>
        <w:t>——2019</w:t>
      </w:r>
      <w:r>
        <w:rPr>
          <w:rFonts w:hint="eastAsia" w:ascii="Courier" w:hAnsi="Courier" w:eastAsia="Times New Roman" w:cs="Times New Roman"/>
          <w:color w:val="000000"/>
          <w:kern w:val="0"/>
          <w:lang w:val="en-US" w:eastAsia="zh-Hans"/>
        </w:rPr>
        <w:t>年</w:t>
      </w:r>
      <w:r>
        <w:rPr>
          <w:rFonts w:hint="default" w:ascii="Courier" w:hAnsi="Courier" w:eastAsia="Times New Roman" w:cs="Times New Roman"/>
          <w:color w:val="000000"/>
          <w:kern w:val="0"/>
          <w:lang w:eastAsia="zh-Hans"/>
        </w:rPr>
        <w:t>5</w:t>
      </w:r>
      <w:r>
        <w:rPr>
          <w:rFonts w:hint="eastAsia" w:ascii="Courier" w:hAnsi="Courier" w:eastAsia="Times New Roman" w:cs="Times New Roman"/>
          <w:color w:val="000000"/>
          <w:kern w:val="0"/>
          <w:lang w:val="en-US" w:eastAsia="zh-Hans"/>
        </w:rPr>
        <w:t>月</w:t>
      </w:r>
    </w:p>
    <w:p>
      <w:pPr>
        <w:pStyle w:val="4"/>
        <w:spacing w:before="0" w:beforeAutospacing="0" w:after="0" w:afterAutospacing="0"/>
      </w:pPr>
      <w:r>
        <w:t>嘀哒</w:t>
      </w:r>
      <w:r>
        <w:rPr>
          <w:rFonts w:hint="eastAsia"/>
          <w:lang w:val="en-US" w:eastAsia="zh-CN"/>
        </w:rPr>
        <w:t>物流</w:t>
      </w:r>
      <w:r>
        <w:t>APP</w:t>
      </w:r>
    </w:p>
    <w:p>
      <w:pPr>
        <w:widowControl/>
        <w:shd w:val="clear" w:color="auto" w:fill="F7F7F7"/>
        <w:jc w:val="left"/>
        <w:rPr>
          <w:rFonts w:hint="eastAsia" w:ascii="MS Mincho" w:hAnsi="MS Mincho" w:eastAsia="宋体" w:cs="MS Mincho"/>
          <w:color w:val="333333"/>
          <w:kern w:val="0"/>
          <w:lang w:eastAsia="zh-CN"/>
        </w:rPr>
      </w:pPr>
      <w:r>
        <w:rPr>
          <w:rFonts w:ascii="MS Mincho" w:hAnsi="MS Mincho" w:eastAsia="MS Mincho" w:cs="MS Mincho"/>
          <w:color w:val="333333"/>
          <w:kern w:val="0"/>
        </w:rPr>
        <w:t>确保</w:t>
      </w:r>
      <w:r>
        <w:rPr>
          <w:rFonts w:ascii="宋体" w:hAnsi="宋体" w:eastAsia="宋体" w:cs="宋体"/>
          <w:color w:val="333333"/>
          <w:kern w:val="0"/>
        </w:rPr>
        <w:t>货</w:t>
      </w:r>
      <w:r>
        <w:rPr>
          <w:rFonts w:ascii="MS Mincho" w:hAnsi="MS Mincho" w:eastAsia="MS Mincho" w:cs="MS Mincho"/>
          <w:color w:val="333333"/>
          <w:kern w:val="0"/>
        </w:rPr>
        <w:t>主、承运方、司机三者之</w:t>
      </w:r>
      <w:r>
        <w:rPr>
          <w:rFonts w:ascii="宋体" w:hAnsi="宋体" w:eastAsia="宋体" w:cs="宋体"/>
          <w:color w:val="333333"/>
          <w:kern w:val="0"/>
        </w:rPr>
        <w:t>间</w:t>
      </w:r>
      <w:r>
        <w:rPr>
          <w:rFonts w:ascii="MS Mincho" w:hAnsi="MS Mincho" w:eastAsia="MS Mincho" w:cs="MS Mincho"/>
          <w:color w:val="333333"/>
          <w:kern w:val="0"/>
        </w:rPr>
        <w:t>能正确</w:t>
      </w:r>
      <w:r>
        <w:rPr>
          <w:rFonts w:ascii="宋体" w:hAnsi="宋体" w:eastAsia="宋体" w:cs="宋体"/>
          <w:color w:val="333333"/>
          <w:kern w:val="0"/>
        </w:rPr>
        <w:t>稳</w:t>
      </w:r>
      <w:r>
        <w:rPr>
          <w:rFonts w:ascii="MS Mincho" w:hAnsi="MS Mincho" w:eastAsia="MS Mincho" w:cs="MS Mincho"/>
          <w:color w:val="333333"/>
          <w:kern w:val="0"/>
        </w:rPr>
        <w:t>定的使用</w:t>
      </w:r>
      <w:r>
        <w:rPr>
          <w:rFonts w:ascii="Courier" w:hAnsi="Courier" w:eastAsia="Times New Roman" w:cs="Times New Roman"/>
          <w:color w:val="333333"/>
          <w:kern w:val="0"/>
        </w:rPr>
        <w:t>APP</w:t>
      </w:r>
      <w:r>
        <w:rPr>
          <w:rFonts w:ascii="MS Mincho" w:hAnsi="MS Mincho" w:eastAsia="MS Mincho" w:cs="MS Mincho"/>
          <w:color w:val="333333"/>
          <w:kern w:val="0"/>
        </w:rPr>
        <w:t>完成</w:t>
      </w:r>
      <w:r>
        <w:rPr>
          <w:rFonts w:ascii="宋体" w:hAnsi="宋体" w:eastAsia="宋体" w:cs="宋体"/>
          <w:color w:val="333333"/>
          <w:kern w:val="0"/>
        </w:rPr>
        <w:t>发货</w:t>
      </w:r>
      <w:r>
        <w:rPr>
          <w:rFonts w:ascii="MS Mincho" w:hAnsi="MS Mincho" w:eastAsia="MS Mincho" w:cs="MS Mincho"/>
          <w:color w:val="333333"/>
          <w:kern w:val="0"/>
        </w:rPr>
        <w:t>运</w:t>
      </w:r>
      <w:r>
        <w:rPr>
          <w:rFonts w:ascii="宋体" w:hAnsi="宋体" w:eastAsia="宋体" w:cs="宋体"/>
          <w:color w:val="333333"/>
          <w:kern w:val="0"/>
        </w:rPr>
        <w:t>输</w:t>
      </w:r>
      <w:r>
        <w:rPr>
          <w:rFonts w:ascii="MS Mincho" w:hAnsi="MS Mincho" w:eastAsia="MS Mincho" w:cs="MS Mincho"/>
          <w:color w:val="333333"/>
          <w:kern w:val="0"/>
        </w:rPr>
        <w:t>等</w:t>
      </w:r>
      <w:r>
        <w:rPr>
          <w:rFonts w:ascii="宋体" w:hAnsi="宋体" w:eastAsia="宋体" w:cs="宋体"/>
          <w:color w:val="333333"/>
          <w:kern w:val="0"/>
        </w:rPr>
        <w:t>业务</w:t>
      </w:r>
      <w:r>
        <w:rPr>
          <w:rFonts w:ascii="MS Mincho" w:hAnsi="MS Mincho" w:eastAsia="MS Mincho" w:cs="MS Mincho"/>
          <w:color w:val="333333"/>
          <w:kern w:val="0"/>
        </w:rPr>
        <w:t>流程；</w:t>
      </w:r>
      <w:r>
        <w:rPr>
          <w:rFonts w:ascii="宋体" w:hAnsi="宋体" w:eastAsia="宋体" w:cs="宋体"/>
          <w:color w:val="333333"/>
          <w:kern w:val="0"/>
        </w:rPr>
        <w:t>负责移动组</w:t>
      </w:r>
      <w:r>
        <w:rPr>
          <w:rFonts w:ascii="Courier" w:hAnsi="Courier" w:eastAsia="Times New Roman" w:cs="Times New Roman"/>
          <w:color w:val="333333"/>
          <w:kern w:val="0"/>
        </w:rPr>
        <w:t>(4</w:t>
      </w:r>
      <w:r>
        <w:rPr>
          <w:rFonts w:ascii="MS Mincho" w:hAnsi="MS Mincho" w:eastAsia="MS Mincho" w:cs="MS Mincho"/>
          <w:color w:val="333333"/>
          <w:kern w:val="0"/>
        </w:rPr>
        <w:t>人</w:t>
      </w:r>
      <w:r>
        <w:rPr>
          <w:rFonts w:ascii="Courier" w:hAnsi="Courier" w:eastAsia="Times New Roman" w:cs="Times New Roman"/>
          <w:color w:val="333333"/>
          <w:kern w:val="0"/>
        </w:rPr>
        <w:t>)</w:t>
      </w:r>
      <w:r>
        <w:rPr>
          <w:rFonts w:ascii="MS Mincho" w:hAnsi="MS Mincho" w:eastAsia="MS Mincho" w:cs="MS Mincho"/>
          <w:color w:val="333333"/>
          <w:kern w:val="0"/>
        </w:rPr>
        <w:t>的任</w:t>
      </w:r>
      <w:r>
        <w:rPr>
          <w:rFonts w:ascii="宋体" w:hAnsi="宋体" w:eastAsia="宋体" w:cs="宋体"/>
          <w:color w:val="333333"/>
          <w:kern w:val="0"/>
        </w:rPr>
        <w:t>务</w:t>
      </w:r>
      <w:r>
        <w:rPr>
          <w:rFonts w:ascii="MS Mincho" w:hAnsi="MS Mincho" w:eastAsia="MS Mincho" w:cs="MS Mincho"/>
          <w:color w:val="333333"/>
          <w:kern w:val="0"/>
        </w:rPr>
        <w:t>安排及安卓端架构、开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、性能</w:t>
      </w:r>
      <w:r>
        <w:rPr>
          <w:rFonts w:ascii="宋体" w:hAnsi="宋体" w:eastAsia="宋体" w:cs="宋体"/>
          <w:color w:val="333333"/>
          <w:kern w:val="0"/>
        </w:rPr>
        <w:t>优</w:t>
      </w:r>
      <w:r>
        <w:rPr>
          <w:rFonts w:ascii="MS Mincho" w:hAnsi="MS Mincho" w:eastAsia="MS Mincho" w:cs="MS Mincho"/>
          <w:color w:val="333333"/>
          <w:kern w:val="0"/>
        </w:rPr>
        <w:t>化、接口</w:t>
      </w:r>
      <w:r>
        <w:rPr>
          <w:rFonts w:ascii="宋体" w:hAnsi="宋体" w:eastAsia="宋体" w:cs="宋体"/>
          <w:color w:val="333333"/>
          <w:kern w:val="0"/>
        </w:rPr>
        <w:t>设计</w:t>
      </w:r>
      <w:r>
        <w:rPr>
          <w:rFonts w:ascii="MS Mincho" w:hAnsi="MS Mincho" w:eastAsia="MS Mincho" w:cs="MS Mincho"/>
          <w:color w:val="333333"/>
          <w:kern w:val="0"/>
        </w:rPr>
        <w:t>等任</w:t>
      </w:r>
      <w:r>
        <w:rPr>
          <w:rFonts w:ascii="宋体" w:hAnsi="宋体" w:eastAsia="宋体" w:cs="宋体"/>
          <w:color w:val="333333"/>
          <w:kern w:val="0"/>
        </w:rPr>
        <w:t>务</w:t>
      </w:r>
      <w:r>
        <w:rPr>
          <w:rFonts w:ascii="MS Mincho" w:hAnsi="MS Mincho" w:eastAsia="MS Mincho" w:cs="MS Mincho"/>
          <w:color w:val="333333"/>
          <w:kern w:val="0"/>
        </w:rPr>
        <w:t>，涉及技</w:t>
      </w:r>
      <w:r>
        <w:rPr>
          <w:rFonts w:ascii="宋体" w:hAnsi="宋体" w:eastAsia="宋体" w:cs="宋体"/>
          <w:color w:val="333333"/>
          <w:kern w:val="0"/>
        </w:rPr>
        <w:t>术</w:t>
      </w:r>
      <w:r>
        <w:rPr>
          <w:rFonts w:ascii="MS Mincho" w:hAnsi="MS Mincho" w:eastAsia="MS Mincho" w:cs="MS Mincho"/>
          <w:color w:val="333333"/>
          <w:kern w:val="0"/>
        </w:rPr>
        <w:t>：</w:t>
      </w:r>
      <w:r>
        <w:rPr>
          <w:rFonts w:ascii="Courier" w:hAnsi="Courier" w:eastAsia="Times New Roman" w:cs="Times New Roman"/>
          <w:color w:val="333333"/>
          <w:kern w:val="0"/>
        </w:rPr>
        <w:t>retrofit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rxjava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glide</w:t>
      </w:r>
      <w:r>
        <w:rPr>
          <w:rFonts w:ascii="MS Mincho" w:hAnsi="MS Mincho" w:eastAsia="MS Mincho" w:cs="MS Mincho"/>
          <w:color w:val="333333"/>
          <w:kern w:val="0"/>
        </w:rPr>
        <w:t>等</w:t>
      </w:r>
      <w:r>
        <w:rPr>
          <w:rFonts w:hint="eastAsia" w:ascii="MS Mincho" w:hAnsi="MS Mincho" w:eastAsia="宋体" w:cs="MS Mincho"/>
          <w:color w:val="333333"/>
          <w:kern w:val="0"/>
          <w:lang w:eastAsia="zh-CN"/>
        </w:rPr>
        <w:t>；</w:t>
      </w:r>
    </w:p>
    <w:p>
      <w:pPr>
        <w:widowControl/>
        <w:shd w:val="clear" w:color="auto" w:fill="F7F7F7"/>
        <w:jc w:val="left"/>
        <w:rPr>
          <w:rFonts w:hint="eastAsia" w:ascii="MS Mincho" w:hAnsi="MS Mincho" w:eastAsia="宋体" w:cs="MS Mincho"/>
          <w:color w:val="333333"/>
          <w:kern w:val="0"/>
          <w:lang w:eastAsia="zh-CN"/>
        </w:rPr>
      </w:pPr>
      <w:r>
        <w:rPr>
          <w:rFonts w:ascii="MS Mincho" w:hAnsi="MS Mincho" w:eastAsia="MS Mincho" w:cs="MS Mincho"/>
          <w:color w:val="333333"/>
          <w:kern w:val="0"/>
        </w:rPr>
        <w:t>参与快</w:t>
      </w:r>
      <w:r>
        <w:rPr>
          <w:rFonts w:ascii="宋体" w:hAnsi="宋体" w:eastAsia="宋体" w:cs="宋体"/>
          <w:color w:val="333333"/>
          <w:kern w:val="0"/>
        </w:rPr>
        <w:t>车镖</w:t>
      </w:r>
      <w:r>
        <w:rPr>
          <w:rFonts w:ascii="MS Mincho" w:hAnsi="MS Mincho" w:eastAsia="MS Mincho" w:cs="MS Mincho"/>
          <w:color w:val="333333"/>
          <w:kern w:val="0"/>
        </w:rPr>
        <w:t>局前端</w:t>
      </w:r>
      <w:r>
        <w:rPr>
          <w:rFonts w:ascii="宋体" w:hAnsi="宋体" w:eastAsia="宋体" w:cs="宋体"/>
          <w:color w:val="333333"/>
          <w:kern w:val="0"/>
        </w:rPr>
        <w:t>项</w:t>
      </w:r>
      <w:r>
        <w:rPr>
          <w:rFonts w:ascii="MS Mincho" w:hAnsi="MS Mincho" w:eastAsia="MS Mincho" w:cs="MS Mincho"/>
          <w:color w:val="333333"/>
          <w:kern w:val="0"/>
        </w:rPr>
        <w:t>目开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，</w:t>
      </w:r>
      <w:r>
        <w:rPr>
          <w:rFonts w:ascii="宋体" w:hAnsi="宋体" w:eastAsia="宋体" w:cs="宋体"/>
          <w:color w:val="333333"/>
          <w:kern w:val="0"/>
        </w:rPr>
        <w:t>负责发货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宋体" w:hAnsi="宋体" w:eastAsia="宋体" w:cs="宋体"/>
          <w:color w:val="333333"/>
          <w:kern w:val="0"/>
        </w:rPr>
        <w:t>货</w:t>
      </w:r>
      <w:r>
        <w:rPr>
          <w:rFonts w:ascii="MS Mincho" w:hAnsi="MS Mincho" w:eastAsia="MS Mincho" w:cs="MS Mincho"/>
          <w:color w:val="333333"/>
          <w:kern w:val="0"/>
        </w:rPr>
        <w:t>主承运人基本信息</w:t>
      </w:r>
      <w:r>
        <w:rPr>
          <w:rFonts w:ascii="宋体" w:hAnsi="宋体" w:eastAsia="宋体" w:cs="宋体"/>
          <w:color w:val="333333"/>
          <w:kern w:val="0"/>
        </w:rPr>
        <w:t>维护</w:t>
      </w:r>
      <w:r>
        <w:rPr>
          <w:rFonts w:ascii="MS Mincho" w:hAnsi="MS Mincho" w:eastAsia="MS Mincho" w:cs="MS Mincho"/>
          <w:color w:val="333333"/>
          <w:kern w:val="0"/>
        </w:rPr>
        <w:t>等模</w:t>
      </w:r>
      <w:r>
        <w:rPr>
          <w:rFonts w:ascii="宋体" w:hAnsi="宋体" w:eastAsia="宋体" w:cs="宋体"/>
          <w:color w:val="333333"/>
          <w:kern w:val="0"/>
        </w:rPr>
        <w:t>块</w:t>
      </w:r>
      <w:r>
        <w:rPr>
          <w:rFonts w:ascii="MS Mincho" w:hAnsi="MS Mincho" w:eastAsia="MS Mincho" w:cs="MS Mincho"/>
          <w:color w:val="333333"/>
          <w:kern w:val="0"/>
        </w:rPr>
        <w:t>，涉及的技</w:t>
      </w:r>
      <w:r>
        <w:rPr>
          <w:rFonts w:ascii="宋体" w:hAnsi="宋体" w:eastAsia="宋体" w:cs="宋体"/>
          <w:color w:val="333333"/>
          <w:kern w:val="0"/>
        </w:rPr>
        <w:t>术</w:t>
      </w:r>
      <w:r>
        <w:rPr>
          <w:rFonts w:ascii="MS Mincho" w:hAnsi="MS Mincho" w:eastAsia="MS Mincho" w:cs="MS Mincho"/>
          <w:color w:val="333333"/>
          <w:kern w:val="0"/>
        </w:rPr>
        <w:t>：</w:t>
      </w:r>
      <w:r>
        <w:rPr>
          <w:rFonts w:ascii="Courier" w:hAnsi="Courier" w:eastAsia="Times New Roman" w:cs="Times New Roman"/>
          <w:color w:val="333333"/>
          <w:kern w:val="0"/>
        </w:rPr>
        <w:t>vue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vuex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element-ui</w:t>
      </w:r>
      <w:r>
        <w:rPr>
          <w:rFonts w:ascii="MS Mincho" w:hAnsi="MS Mincho" w:eastAsia="MS Mincho" w:cs="MS Mincho"/>
          <w:color w:val="333333"/>
          <w:kern w:val="0"/>
        </w:rPr>
        <w:t>等；独立</w:t>
      </w:r>
      <w:r>
        <w:rPr>
          <w:rFonts w:ascii="宋体" w:hAnsi="宋体" w:eastAsia="宋体" w:cs="宋体"/>
          <w:color w:val="333333"/>
          <w:kern w:val="0"/>
        </w:rPr>
        <w:t>负责</w:t>
      </w:r>
      <w:r>
        <w:rPr>
          <w:rFonts w:ascii="MS Mincho" w:hAnsi="MS Mincho" w:eastAsia="MS Mincho" w:cs="MS Mincho"/>
          <w:color w:val="333333"/>
          <w:kern w:val="0"/>
        </w:rPr>
        <w:t>小程序</w:t>
      </w:r>
      <w:r>
        <w:rPr>
          <w:rFonts w:ascii="宋体" w:hAnsi="宋体" w:eastAsia="宋体" w:cs="宋体"/>
          <w:color w:val="333333"/>
          <w:kern w:val="0"/>
        </w:rPr>
        <w:t>页</w:t>
      </w:r>
      <w:r>
        <w:rPr>
          <w:rFonts w:ascii="MS Mincho" w:hAnsi="MS Mincho" w:eastAsia="MS Mincho" w:cs="MS Mincho"/>
          <w:color w:val="333333"/>
          <w:kern w:val="0"/>
        </w:rPr>
        <w:t>面开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Courier" w:hAnsi="Courier" w:eastAsia="Times New Roman" w:cs="Times New Roman"/>
          <w:color w:val="333333"/>
          <w:kern w:val="0"/>
        </w:rPr>
        <w:t>(</w:t>
      </w:r>
      <w:r>
        <w:rPr>
          <w:rFonts w:ascii="MS Mincho" w:hAnsi="MS Mincho" w:eastAsia="MS Mincho" w:cs="MS Mincho"/>
          <w:color w:val="333333"/>
          <w:kern w:val="0"/>
        </w:rPr>
        <w:t>承运人快捷跟踪运</w:t>
      </w:r>
      <w:r>
        <w:rPr>
          <w:rFonts w:ascii="宋体" w:hAnsi="宋体" w:eastAsia="宋体" w:cs="宋体"/>
          <w:color w:val="333333"/>
          <w:kern w:val="0"/>
        </w:rPr>
        <w:t>输</w:t>
      </w:r>
      <w:r>
        <w:rPr>
          <w:rFonts w:ascii="MS Mincho" w:hAnsi="MS Mincho" w:eastAsia="MS Mincho" w:cs="MS Mincho"/>
          <w:color w:val="333333"/>
          <w:kern w:val="0"/>
        </w:rPr>
        <w:t>流程</w:t>
      </w:r>
      <w:r>
        <w:rPr>
          <w:rFonts w:ascii="Courier" w:hAnsi="Courier" w:eastAsia="Times New Roman" w:cs="Times New Roman"/>
          <w:color w:val="333333"/>
          <w:kern w:val="0"/>
        </w:rPr>
        <w:t>)</w:t>
      </w:r>
      <w:r>
        <w:rPr>
          <w:rFonts w:ascii="MS Mincho" w:hAnsi="MS Mincho" w:eastAsia="MS Mincho" w:cs="MS Mincho"/>
          <w:color w:val="333333"/>
          <w:kern w:val="0"/>
        </w:rPr>
        <w:t>，使用</w:t>
      </w:r>
      <w:r>
        <w:rPr>
          <w:rFonts w:ascii="宋体" w:hAnsi="宋体" w:eastAsia="宋体" w:cs="宋体"/>
          <w:color w:val="333333"/>
          <w:kern w:val="0"/>
        </w:rPr>
        <w:t>过</w:t>
      </w:r>
      <w:r>
        <w:rPr>
          <w:rFonts w:ascii="Courier" w:hAnsi="Courier" w:eastAsia="Times New Roman" w:cs="Times New Roman"/>
          <w:color w:val="333333"/>
          <w:kern w:val="0"/>
        </w:rPr>
        <w:t>wepy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mpvue</w:t>
      </w:r>
      <w:r>
        <w:rPr>
          <w:rFonts w:ascii="MS Mincho" w:hAnsi="MS Mincho" w:eastAsia="MS Mincho" w:cs="MS Mincho"/>
          <w:color w:val="333333"/>
          <w:kern w:val="0"/>
        </w:rPr>
        <w:t>，涉及技</w:t>
      </w:r>
      <w:r>
        <w:rPr>
          <w:rFonts w:ascii="宋体" w:hAnsi="宋体" w:eastAsia="宋体" w:cs="宋体"/>
          <w:color w:val="333333"/>
          <w:kern w:val="0"/>
        </w:rPr>
        <w:t>术</w:t>
      </w:r>
      <w:r>
        <w:rPr>
          <w:rFonts w:ascii="MS Mincho" w:hAnsi="MS Mincho" w:eastAsia="MS Mincho" w:cs="MS Mincho"/>
          <w:color w:val="333333"/>
          <w:kern w:val="0"/>
        </w:rPr>
        <w:t>：</w:t>
      </w:r>
      <w:r>
        <w:rPr>
          <w:rFonts w:ascii="Courier" w:hAnsi="Courier" w:eastAsia="Times New Roman" w:cs="Times New Roman"/>
          <w:color w:val="333333"/>
          <w:kern w:val="0"/>
        </w:rPr>
        <w:t>vant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redux</w:t>
      </w:r>
      <w:r>
        <w:rPr>
          <w:rFonts w:ascii="MS Mincho" w:hAnsi="MS Mincho" w:eastAsia="MS Mincho" w:cs="MS Mincho"/>
          <w:color w:val="333333"/>
          <w:kern w:val="0"/>
        </w:rPr>
        <w:t>等</w:t>
      </w:r>
      <w:r>
        <w:rPr>
          <w:rFonts w:hint="eastAsia" w:ascii="MS Mincho" w:hAnsi="MS Mincho" w:eastAsia="宋体" w:cs="MS Mincho"/>
          <w:color w:val="333333"/>
          <w:kern w:val="0"/>
          <w:lang w:eastAsia="zh-CN"/>
        </w:rPr>
        <w:t>；</w:t>
      </w:r>
    </w:p>
    <w:p>
      <w:pPr>
        <w:pStyle w:val="4"/>
        <w:spacing w:before="0" w:beforeAutospacing="0" w:after="0" w:afterAutospacing="0"/>
      </w:pPr>
    </w:p>
    <w:p>
      <w:pPr>
        <w:pStyle w:val="4"/>
        <w:spacing w:before="0" w:beforeAutospacing="0" w:after="0" w:afterAutospacing="0"/>
      </w:pPr>
      <w:r>
        <w:t>前端小程序</w:t>
      </w:r>
    </w:p>
    <w:p>
      <w:pPr>
        <w:widowControl/>
        <w:shd w:val="clear" w:color="auto" w:fill="F7F7F7"/>
        <w:jc w:val="left"/>
      </w:pPr>
      <w:r>
        <w:rPr>
          <w:rFonts w:ascii="MS Mincho" w:hAnsi="MS Mincho" w:eastAsia="MS Mincho" w:cs="MS Mincho"/>
          <w:color w:val="333333"/>
          <w:kern w:val="0"/>
        </w:rPr>
        <w:t>参与快</w:t>
      </w:r>
      <w:r>
        <w:rPr>
          <w:rFonts w:ascii="宋体" w:hAnsi="宋体" w:eastAsia="宋体" w:cs="宋体"/>
          <w:color w:val="333333"/>
          <w:kern w:val="0"/>
        </w:rPr>
        <w:t>车镖</w:t>
      </w:r>
      <w:r>
        <w:rPr>
          <w:rFonts w:ascii="MS Mincho" w:hAnsi="MS Mincho" w:eastAsia="MS Mincho" w:cs="MS Mincho"/>
          <w:color w:val="333333"/>
          <w:kern w:val="0"/>
        </w:rPr>
        <w:t>局前端</w:t>
      </w:r>
      <w:r>
        <w:rPr>
          <w:rFonts w:ascii="宋体" w:hAnsi="宋体" w:eastAsia="宋体" w:cs="宋体"/>
          <w:color w:val="333333"/>
          <w:kern w:val="0"/>
        </w:rPr>
        <w:t>项</w:t>
      </w:r>
      <w:r>
        <w:rPr>
          <w:rFonts w:ascii="MS Mincho" w:hAnsi="MS Mincho" w:eastAsia="MS Mincho" w:cs="MS Mincho"/>
          <w:color w:val="333333"/>
          <w:kern w:val="0"/>
        </w:rPr>
        <w:t>目开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，</w:t>
      </w:r>
      <w:r>
        <w:rPr>
          <w:rFonts w:ascii="宋体" w:hAnsi="宋体" w:eastAsia="宋体" w:cs="宋体"/>
          <w:color w:val="333333"/>
          <w:kern w:val="0"/>
        </w:rPr>
        <w:t>负责发货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宋体" w:hAnsi="宋体" w:eastAsia="宋体" w:cs="宋体"/>
          <w:color w:val="333333"/>
          <w:kern w:val="0"/>
        </w:rPr>
        <w:t>货</w:t>
      </w:r>
      <w:r>
        <w:rPr>
          <w:rFonts w:ascii="MS Mincho" w:hAnsi="MS Mincho" w:eastAsia="MS Mincho" w:cs="MS Mincho"/>
          <w:color w:val="333333"/>
          <w:kern w:val="0"/>
        </w:rPr>
        <w:t>主承运人基本信息</w:t>
      </w:r>
      <w:r>
        <w:rPr>
          <w:rFonts w:ascii="宋体" w:hAnsi="宋体" w:eastAsia="宋体" w:cs="宋体"/>
          <w:color w:val="333333"/>
          <w:kern w:val="0"/>
        </w:rPr>
        <w:t>维护</w:t>
      </w:r>
      <w:r>
        <w:rPr>
          <w:rFonts w:ascii="MS Mincho" w:hAnsi="MS Mincho" w:eastAsia="MS Mincho" w:cs="MS Mincho"/>
          <w:color w:val="333333"/>
          <w:kern w:val="0"/>
        </w:rPr>
        <w:t>等模</w:t>
      </w:r>
      <w:r>
        <w:rPr>
          <w:rFonts w:ascii="宋体" w:hAnsi="宋体" w:eastAsia="宋体" w:cs="宋体"/>
          <w:color w:val="333333"/>
          <w:kern w:val="0"/>
        </w:rPr>
        <w:t>块</w:t>
      </w:r>
      <w:r>
        <w:rPr>
          <w:rFonts w:ascii="MS Mincho" w:hAnsi="MS Mincho" w:eastAsia="MS Mincho" w:cs="MS Mincho"/>
          <w:color w:val="333333"/>
          <w:kern w:val="0"/>
        </w:rPr>
        <w:t>，涉及的技</w:t>
      </w:r>
      <w:r>
        <w:rPr>
          <w:rFonts w:ascii="宋体" w:hAnsi="宋体" w:eastAsia="宋体" w:cs="宋体"/>
          <w:color w:val="333333"/>
          <w:kern w:val="0"/>
        </w:rPr>
        <w:t>术</w:t>
      </w:r>
      <w:r>
        <w:rPr>
          <w:rFonts w:ascii="MS Mincho" w:hAnsi="MS Mincho" w:eastAsia="MS Mincho" w:cs="MS Mincho"/>
          <w:color w:val="333333"/>
          <w:kern w:val="0"/>
        </w:rPr>
        <w:t>：</w:t>
      </w:r>
      <w:r>
        <w:rPr>
          <w:rFonts w:ascii="Courier" w:hAnsi="Courier" w:eastAsia="Times New Roman" w:cs="Times New Roman"/>
          <w:color w:val="333333"/>
          <w:kern w:val="0"/>
        </w:rPr>
        <w:t>vue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vuex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element-ui</w:t>
      </w:r>
      <w:r>
        <w:rPr>
          <w:rFonts w:ascii="MS Mincho" w:hAnsi="MS Mincho" w:eastAsia="MS Mincho" w:cs="MS Mincho"/>
          <w:color w:val="333333"/>
          <w:kern w:val="0"/>
        </w:rPr>
        <w:t>等；独立</w:t>
      </w:r>
      <w:r>
        <w:rPr>
          <w:rFonts w:ascii="宋体" w:hAnsi="宋体" w:eastAsia="宋体" w:cs="宋体"/>
          <w:color w:val="333333"/>
          <w:kern w:val="0"/>
        </w:rPr>
        <w:t>负责</w:t>
      </w:r>
      <w:r>
        <w:rPr>
          <w:rFonts w:ascii="MS Mincho" w:hAnsi="MS Mincho" w:eastAsia="MS Mincho" w:cs="MS Mincho"/>
          <w:color w:val="333333"/>
          <w:kern w:val="0"/>
        </w:rPr>
        <w:t>小程序</w:t>
      </w:r>
      <w:r>
        <w:rPr>
          <w:rFonts w:ascii="宋体" w:hAnsi="宋体" w:eastAsia="宋体" w:cs="宋体"/>
          <w:color w:val="333333"/>
          <w:kern w:val="0"/>
        </w:rPr>
        <w:t>页</w:t>
      </w:r>
      <w:r>
        <w:rPr>
          <w:rFonts w:ascii="MS Mincho" w:hAnsi="MS Mincho" w:eastAsia="MS Mincho" w:cs="MS Mincho"/>
          <w:color w:val="333333"/>
          <w:kern w:val="0"/>
        </w:rPr>
        <w:t>面开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Courier" w:hAnsi="Courier" w:eastAsia="Times New Roman" w:cs="Times New Roman"/>
          <w:color w:val="333333"/>
          <w:kern w:val="0"/>
        </w:rPr>
        <w:t>(</w:t>
      </w:r>
      <w:r>
        <w:rPr>
          <w:rFonts w:ascii="MS Mincho" w:hAnsi="MS Mincho" w:eastAsia="MS Mincho" w:cs="MS Mincho"/>
          <w:color w:val="333333"/>
          <w:kern w:val="0"/>
        </w:rPr>
        <w:t>承运人快捷跟踪运</w:t>
      </w:r>
      <w:r>
        <w:rPr>
          <w:rFonts w:ascii="宋体" w:hAnsi="宋体" w:eastAsia="宋体" w:cs="宋体"/>
          <w:color w:val="333333"/>
          <w:kern w:val="0"/>
        </w:rPr>
        <w:t>输</w:t>
      </w:r>
      <w:r>
        <w:rPr>
          <w:rFonts w:ascii="MS Mincho" w:hAnsi="MS Mincho" w:eastAsia="MS Mincho" w:cs="MS Mincho"/>
          <w:color w:val="333333"/>
          <w:kern w:val="0"/>
        </w:rPr>
        <w:t>流程</w:t>
      </w:r>
      <w:r>
        <w:rPr>
          <w:rFonts w:ascii="Courier" w:hAnsi="Courier" w:eastAsia="Times New Roman" w:cs="Times New Roman"/>
          <w:color w:val="333333"/>
          <w:kern w:val="0"/>
        </w:rPr>
        <w:t>)</w:t>
      </w:r>
      <w:r>
        <w:rPr>
          <w:rFonts w:ascii="MS Mincho" w:hAnsi="MS Mincho" w:eastAsia="MS Mincho" w:cs="MS Mincho"/>
          <w:color w:val="333333"/>
          <w:kern w:val="0"/>
        </w:rPr>
        <w:t>，使用</w:t>
      </w:r>
      <w:r>
        <w:rPr>
          <w:rFonts w:ascii="宋体" w:hAnsi="宋体" w:eastAsia="宋体" w:cs="宋体"/>
          <w:color w:val="333333"/>
          <w:kern w:val="0"/>
        </w:rPr>
        <w:t>过</w:t>
      </w:r>
      <w:r>
        <w:rPr>
          <w:rFonts w:ascii="Courier" w:hAnsi="Courier" w:eastAsia="Times New Roman" w:cs="Times New Roman"/>
          <w:color w:val="333333"/>
          <w:kern w:val="0"/>
        </w:rPr>
        <w:t>wepy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mpvue</w:t>
      </w:r>
      <w:r>
        <w:rPr>
          <w:rFonts w:ascii="MS Mincho" w:hAnsi="MS Mincho" w:eastAsia="MS Mincho" w:cs="MS Mincho"/>
          <w:color w:val="333333"/>
          <w:kern w:val="0"/>
        </w:rPr>
        <w:t>，涉及技</w:t>
      </w:r>
      <w:r>
        <w:rPr>
          <w:rFonts w:ascii="宋体" w:hAnsi="宋体" w:eastAsia="宋体" w:cs="宋体"/>
          <w:color w:val="333333"/>
          <w:kern w:val="0"/>
        </w:rPr>
        <w:t>术</w:t>
      </w:r>
      <w:r>
        <w:rPr>
          <w:rFonts w:ascii="MS Mincho" w:hAnsi="MS Mincho" w:eastAsia="MS Mincho" w:cs="MS Mincho"/>
          <w:color w:val="333333"/>
          <w:kern w:val="0"/>
        </w:rPr>
        <w:t>：</w:t>
      </w:r>
      <w:r>
        <w:rPr>
          <w:rFonts w:ascii="Courier" w:hAnsi="Courier" w:eastAsia="Times New Roman" w:cs="Times New Roman"/>
          <w:color w:val="333333"/>
          <w:kern w:val="0"/>
        </w:rPr>
        <w:t>vant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redux</w:t>
      </w:r>
      <w:r>
        <w:rPr>
          <w:rFonts w:ascii="MS Mincho" w:hAnsi="MS Mincho" w:eastAsia="MS Mincho" w:cs="MS Mincho"/>
          <w:color w:val="333333"/>
          <w:kern w:val="0"/>
        </w:rPr>
        <w:t>等。</w:t>
      </w:r>
    </w:p>
    <w:p>
      <w:pPr>
        <w:pStyle w:val="4"/>
        <w:spacing w:before="0" w:beforeAutospacing="0" w:after="0" w:afterAutospacing="0"/>
      </w:pPr>
    </w:p>
    <w:p>
      <w:pPr>
        <w:pStyle w:val="4"/>
        <w:spacing w:before="0" w:beforeAutospacing="0" w:after="0" w:afterAutospacing="0"/>
      </w:pPr>
      <w:r>
        <w:t>运单审核评估</w:t>
      </w:r>
    </w:p>
    <w:p>
      <w:pPr>
        <w:widowControl/>
        <w:shd w:val="clear" w:color="auto" w:fill="F7F7F7"/>
        <w:jc w:val="left"/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</w:pPr>
      <w:r>
        <w:rPr>
          <w:rFonts w:ascii="宋体" w:hAnsi="宋体" w:eastAsia="宋体" w:cs="宋体"/>
          <w:color w:val="333333"/>
          <w:kern w:val="0"/>
        </w:rPr>
        <w:t>综合定位，附件图片数据，通过设置的运营指标参数和简单的矩阵、协方差等运算得出评估分数，少量误判提交人工审核</w:t>
      </w:r>
      <w:r>
        <w:rPr>
          <w:rFonts w:ascii="MS Mincho" w:hAnsi="MS Mincho" w:eastAsia="MS Mincho" w:cs="MS Mincho"/>
          <w:color w:val="333333"/>
          <w:kern w:val="0"/>
        </w:rPr>
        <w:t>；独立</w:t>
      </w:r>
      <w:r>
        <w:rPr>
          <w:rFonts w:ascii="宋体" w:hAnsi="宋体" w:eastAsia="宋体" w:cs="宋体"/>
          <w:color w:val="333333"/>
          <w:kern w:val="0"/>
        </w:rPr>
        <w:t>设计实现</w:t>
      </w:r>
      <w:r>
        <w:rPr>
          <w:rFonts w:ascii="MS Mincho" w:hAnsi="MS Mincho" w:eastAsia="MS Mincho" w:cs="MS Mincho"/>
          <w:color w:val="333333"/>
          <w:kern w:val="0"/>
        </w:rPr>
        <w:t>并</w:t>
      </w:r>
      <w:r>
        <w:rPr>
          <w:rFonts w:ascii="宋体" w:hAnsi="宋体" w:eastAsia="宋体" w:cs="宋体"/>
          <w:color w:val="333333"/>
          <w:kern w:val="0"/>
        </w:rPr>
        <w:t>维护该</w:t>
      </w:r>
      <w:r>
        <w:rPr>
          <w:rFonts w:ascii="MS Mincho" w:hAnsi="MS Mincho" w:eastAsia="MS Mincho" w:cs="MS Mincho"/>
          <w:color w:val="333333"/>
          <w:kern w:val="0"/>
        </w:rPr>
        <w:t>运</w:t>
      </w:r>
      <w:r>
        <w:rPr>
          <w:rFonts w:ascii="宋体" w:hAnsi="宋体" w:eastAsia="宋体" w:cs="宋体"/>
          <w:color w:val="333333"/>
          <w:kern w:val="0"/>
        </w:rPr>
        <w:t>单质</w:t>
      </w:r>
      <w:r>
        <w:rPr>
          <w:rFonts w:ascii="MS Mincho" w:hAnsi="MS Mincho" w:eastAsia="MS Mincho" w:cs="MS Mincho"/>
          <w:color w:val="333333"/>
          <w:kern w:val="0"/>
        </w:rPr>
        <w:t>控</w:t>
      </w:r>
      <w:r>
        <w:rPr>
          <w:rFonts w:ascii="宋体" w:hAnsi="宋体" w:eastAsia="宋体" w:cs="宋体"/>
          <w:color w:val="333333"/>
          <w:kern w:val="0"/>
        </w:rPr>
        <w:t>评</w:t>
      </w:r>
      <w:r>
        <w:rPr>
          <w:rFonts w:ascii="MS Mincho" w:hAnsi="MS Mincho" w:eastAsia="MS Mincho" w:cs="MS Mincho"/>
          <w:color w:val="333333"/>
          <w:kern w:val="0"/>
        </w:rPr>
        <w:t>估方案，取代了原本</w:t>
      </w:r>
      <w:r>
        <w:rPr>
          <w:rFonts w:ascii="宋体" w:hAnsi="宋体" w:eastAsia="宋体" w:cs="宋体"/>
          <w:color w:val="333333"/>
          <w:kern w:val="0"/>
        </w:rPr>
        <w:t>纯</w:t>
      </w:r>
      <w:r>
        <w:rPr>
          <w:rFonts w:ascii="MS Mincho" w:hAnsi="MS Mincho" w:eastAsia="MS Mincho" w:cs="MS Mincho"/>
          <w:color w:val="333333"/>
          <w:kern w:val="0"/>
        </w:rPr>
        <w:t>人工</w:t>
      </w:r>
      <w:r>
        <w:rPr>
          <w:rFonts w:ascii="宋体" w:hAnsi="宋体" w:eastAsia="宋体" w:cs="宋体"/>
          <w:color w:val="333333"/>
          <w:kern w:val="0"/>
        </w:rPr>
        <w:t>审</w:t>
      </w:r>
      <w:r>
        <w:rPr>
          <w:rFonts w:ascii="MS Mincho" w:hAnsi="MS Mincho" w:eastAsia="MS Mincho" w:cs="MS Mincho"/>
          <w:color w:val="333333"/>
          <w:kern w:val="0"/>
        </w:rPr>
        <w:t>核的方式。涉及技</w:t>
      </w:r>
      <w:r>
        <w:rPr>
          <w:rFonts w:ascii="宋体" w:hAnsi="宋体" w:eastAsia="宋体" w:cs="宋体"/>
          <w:color w:val="333333"/>
          <w:kern w:val="0"/>
        </w:rPr>
        <w:t>术：</w:t>
      </w:r>
      <w:r>
        <w:rPr>
          <w:rFonts w:ascii="Courier" w:hAnsi="Courier" w:eastAsia="Times New Roman" w:cs="Times New Roman"/>
          <w:color w:val="333333"/>
          <w:kern w:val="0"/>
        </w:rPr>
        <w:t>python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numpy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pandas</w:t>
      </w:r>
      <w:r>
        <w:rPr>
          <w:rFonts w:ascii="MS Mincho" w:hAnsi="MS Mincho" w:eastAsia="MS Mincho" w:cs="MS Mincho"/>
          <w:color w:val="333333"/>
          <w:kern w:val="0"/>
        </w:rPr>
        <w:t>等。</w:t>
      </w:r>
    </w:p>
    <w:p>
      <w:pPr>
        <w:widowControl/>
        <w:spacing w:before="312" w:beforeLines="100"/>
        <w:jc w:val="left"/>
        <w:outlineLvl w:val="1"/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</w:pPr>
    </w:p>
    <w:p>
      <w:pPr>
        <w:widowControl/>
        <w:spacing w:before="312" w:beforeLines="100"/>
        <w:jc w:val="left"/>
        <w:outlineLvl w:val="1"/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</w:pPr>
    </w:p>
    <w:p>
      <w:pPr>
        <w:widowControl/>
        <w:spacing w:before="312" w:beforeLines="100"/>
        <w:jc w:val="left"/>
        <w:outlineLvl w:val="1"/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</w:pPr>
    </w:p>
    <w:p>
      <w:pPr>
        <w:widowControl/>
        <w:spacing w:before="312" w:beforeLines="100"/>
        <w:jc w:val="left"/>
        <w:outlineLvl w:val="1"/>
        <w:rPr>
          <w:rFonts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</w:pP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江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苏东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大集成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电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路系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统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工程技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术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有限公司</w:t>
      </w:r>
      <w: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  <w:t>(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安卓开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发</w:t>
      </w:r>
      <w:r>
        <w:rPr>
          <w:rFonts w:hint="eastAsia" w:ascii="Lantinghei SC Demibold" w:hAnsi="MS Mincho" w:eastAsia="Lantinghei SC Demibold" w:cs="MS Mincho"/>
          <w:b/>
          <w:bCs/>
          <w:color w:val="29303B"/>
          <w:kern w:val="0"/>
          <w:sz w:val="26"/>
          <w:szCs w:val="26"/>
        </w:rPr>
        <w:t>工程</w:t>
      </w:r>
      <w:r>
        <w:rPr>
          <w:rFonts w:hint="eastAsia" w:ascii="Lantinghei SC Demibold" w:hAnsi="宋体" w:eastAsia="Lantinghei SC Demibold" w:cs="宋体"/>
          <w:b/>
          <w:bCs/>
          <w:color w:val="29303B"/>
          <w:kern w:val="0"/>
          <w:sz w:val="26"/>
          <w:szCs w:val="26"/>
        </w:rPr>
        <w:t>师</w:t>
      </w:r>
      <w:r>
        <w:rPr>
          <w:rFonts w:hint="eastAsia" w:ascii="Lantinghei SC Demibold" w:hAnsi="Courier" w:eastAsia="Lantinghei SC Demibold" w:cs="Times New Roman"/>
          <w:b/>
          <w:bCs/>
          <w:color w:val="29303B"/>
          <w:kern w:val="0"/>
          <w:sz w:val="26"/>
          <w:szCs w:val="26"/>
        </w:rPr>
        <w:t>)</w:t>
      </w:r>
    </w:p>
    <w:p>
      <w:pPr>
        <w:widowControl/>
        <w:jc w:val="left"/>
        <w:rPr>
          <w:rFonts w:ascii="Courier" w:hAnsi="Courier" w:eastAsia="Times New Roman" w:cs="Times New Roman"/>
          <w:color w:val="000000"/>
          <w:kern w:val="0"/>
        </w:rPr>
      </w:pPr>
      <w:r>
        <w:rPr>
          <w:rFonts w:ascii="Courier" w:hAnsi="Courier" w:eastAsia="Times New Roman" w:cs="Times New Roman"/>
          <w:color w:val="000000"/>
          <w:kern w:val="0"/>
        </w:rPr>
        <w:t>2015</w:t>
      </w:r>
      <w:r>
        <w:rPr>
          <w:rFonts w:ascii="MS Mincho" w:hAnsi="MS Mincho" w:eastAsia="MS Mincho" w:cs="MS Mincho"/>
          <w:color w:val="000000"/>
          <w:kern w:val="0"/>
        </w:rPr>
        <w:t>年</w:t>
      </w:r>
      <w:r>
        <w:rPr>
          <w:rFonts w:ascii="Courier" w:hAnsi="Courier" w:eastAsia="Times New Roman" w:cs="Times New Roman"/>
          <w:color w:val="000000"/>
          <w:kern w:val="0"/>
        </w:rPr>
        <w:t>4</w:t>
      </w:r>
      <w:r>
        <w:rPr>
          <w:rFonts w:ascii="MS Mincho" w:hAnsi="MS Mincho" w:eastAsia="MS Mincho" w:cs="MS Mincho"/>
          <w:color w:val="000000"/>
          <w:kern w:val="0"/>
        </w:rPr>
        <w:t>月</w:t>
      </w:r>
      <w:r>
        <w:rPr>
          <w:rFonts w:ascii="Courier" w:hAnsi="Courier" w:eastAsia="Times New Roman" w:cs="Times New Roman"/>
          <w:color w:val="000000"/>
          <w:kern w:val="0"/>
        </w:rPr>
        <w:t>——2016</w:t>
      </w:r>
      <w:r>
        <w:rPr>
          <w:rFonts w:ascii="MS Mincho" w:hAnsi="MS Mincho" w:eastAsia="MS Mincho" w:cs="MS Mincho"/>
          <w:color w:val="000000"/>
          <w:kern w:val="0"/>
        </w:rPr>
        <w:t>年</w:t>
      </w:r>
      <w:r>
        <w:rPr>
          <w:rFonts w:ascii="Courier" w:hAnsi="Courier" w:eastAsia="Times New Roman" w:cs="Times New Roman"/>
          <w:color w:val="000000"/>
          <w:kern w:val="0"/>
        </w:rPr>
        <w:t>8</w:t>
      </w:r>
      <w:r>
        <w:rPr>
          <w:rFonts w:ascii="MS Mincho" w:hAnsi="MS Mincho" w:eastAsia="MS Mincho" w:cs="MS Mincho"/>
          <w:color w:val="000000"/>
          <w:kern w:val="0"/>
        </w:rPr>
        <w:t>月</w:t>
      </w:r>
    </w:p>
    <w:p>
      <w:pPr>
        <w:pStyle w:val="4"/>
        <w:spacing w:before="0" w:beforeAutospacing="0" w:after="0" w:afterAutospacing="0"/>
        <w:rPr/>
      </w:pPr>
      <w:r>
        <w:rPr>
          <w:rFonts w:hint="default"/>
          <w:lang w:val="en-US" w:eastAsia="zh-CN"/>
        </w:rPr>
        <w:t>银联POS支付APP</w:t>
      </w:r>
    </w:p>
    <w:p>
      <w:pPr>
        <w:pStyle w:val="4"/>
        <w:spacing w:before="0" w:beforeAutospacing="0" w:after="0" w:afterAutospacing="0"/>
      </w:pPr>
    </w:p>
    <w:p>
      <w:pPr>
        <w:widowControl/>
        <w:shd w:val="clear" w:color="auto" w:fill="F7F7F7"/>
        <w:jc w:val="left"/>
        <w:rPr>
          <w:rFonts w:ascii="MS Mincho" w:hAnsi="MS Mincho" w:eastAsia="MS Mincho" w:cs="MS Mincho"/>
          <w:color w:val="333333"/>
          <w:kern w:val="0"/>
        </w:rPr>
      </w:pPr>
      <w:r>
        <w:rPr>
          <w:rFonts w:ascii="MS Mincho" w:hAnsi="MS Mincho" w:eastAsia="MS Mincho" w:cs="MS Mincho"/>
          <w:color w:val="333333"/>
          <w:kern w:val="0"/>
        </w:rPr>
        <w:t>包括北京</w:t>
      </w:r>
      <w:r>
        <w:rPr>
          <w:rFonts w:ascii="宋体" w:hAnsi="宋体" w:eastAsia="宋体" w:cs="宋体"/>
          <w:color w:val="333333"/>
          <w:kern w:val="0"/>
        </w:rPr>
        <w:t>钱</w:t>
      </w:r>
      <w:r>
        <w:rPr>
          <w:rFonts w:ascii="MS Mincho" w:hAnsi="MS Mincho" w:eastAsia="MS Mincho" w:cs="MS Mincho"/>
          <w:color w:val="333333"/>
          <w:kern w:val="0"/>
        </w:rPr>
        <w:t>方、</w:t>
      </w:r>
      <w:r>
        <w:rPr>
          <w:rFonts w:ascii="宋体" w:hAnsi="宋体" w:eastAsia="宋体" w:cs="宋体"/>
          <w:color w:val="333333"/>
          <w:kern w:val="0"/>
        </w:rPr>
        <w:t>苏</w:t>
      </w:r>
      <w:r>
        <w:rPr>
          <w:rFonts w:ascii="MS Mincho" w:hAnsi="MS Mincho" w:eastAsia="MS Mincho" w:cs="MS Mincho"/>
          <w:color w:val="333333"/>
          <w:kern w:val="0"/>
        </w:rPr>
        <w:t>州</w:t>
      </w:r>
      <w:r>
        <w:rPr>
          <w:rFonts w:ascii="宋体" w:hAnsi="宋体" w:eastAsia="宋体" w:cs="宋体"/>
          <w:color w:val="333333"/>
          <w:kern w:val="0"/>
        </w:rPr>
        <w:t>农</w:t>
      </w:r>
      <w:r>
        <w:rPr>
          <w:rFonts w:ascii="MS Mincho" w:hAnsi="MS Mincho" w:eastAsia="MS Mincho" w:cs="MS Mincho"/>
          <w:color w:val="333333"/>
          <w:kern w:val="0"/>
        </w:rPr>
        <w:t>行、上海交行在</w:t>
      </w:r>
      <w:r>
        <w:rPr>
          <w:rFonts w:ascii="Courier" w:hAnsi="Courier" w:eastAsia="Times New Roman" w:cs="Times New Roman"/>
          <w:color w:val="333333"/>
          <w:kern w:val="0"/>
        </w:rPr>
        <w:t>W790</w:t>
      </w:r>
      <w:r>
        <w:rPr>
          <w:rFonts w:ascii="宋体" w:hAnsi="宋体" w:eastAsia="宋体" w:cs="宋体"/>
          <w:color w:val="333333"/>
          <w:kern w:val="0"/>
        </w:rPr>
        <w:t>设备上的综合支付应用开发和业务对接。涉及技术：</w:t>
      </w:r>
      <w:r>
        <w:rPr>
          <w:rFonts w:ascii="Courier" w:hAnsi="Courier" w:eastAsia="Times New Roman" w:cs="Times New Roman"/>
          <w:color w:val="333333"/>
          <w:kern w:val="0"/>
        </w:rPr>
        <w:t>jni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aidl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des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rsa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8583</w:t>
      </w:r>
      <w:r>
        <w:rPr>
          <w:rFonts w:ascii="宋体" w:hAnsi="宋体" w:eastAsia="宋体" w:cs="宋体"/>
          <w:color w:val="333333"/>
          <w:kern w:val="0"/>
        </w:rPr>
        <w:t>报文等</w:t>
      </w:r>
      <w:r>
        <w:rPr>
          <w:rFonts w:ascii="MS Mincho" w:hAnsi="MS Mincho" w:eastAsia="MS Mincho" w:cs="MS Mincho"/>
          <w:color w:val="333333"/>
          <w:kern w:val="0"/>
        </w:rPr>
        <w:t>。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MS Mincho" w:hAnsi="MS Mincho" w:eastAsia="MS Mincho" w:cs="MS Mincho"/>
          <w:color w:val="333333"/>
          <w:kern w:val="0"/>
        </w:rPr>
        <w:t>学</w:t>
      </w:r>
      <w:r>
        <w:rPr>
          <w:rFonts w:ascii="宋体" w:hAnsi="宋体" w:eastAsia="宋体" w:cs="宋体"/>
          <w:color w:val="333333"/>
          <w:kern w:val="0"/>
        </w:rPr>
        <w:t>习</w:t>
      </w:r>
      <w:r>
        <w:rPr>
          <w:rFonts w:ascii="MS Mincho" w:hAnsi="MS Mincho" w:eastAsia="MS Mincho" w:cs="MS Mincho"/>
          <w:color w:val="333333"/>
          <w:kern w:val="0"/>
        </w:rPr>
        <w:t>和</w:t>
      </w:r>
      <w:r>
        <w:rPr>
          <w:rFonts w:ascii="宋体" w:hAnsi="宋体" w:eastAsia="宋体" w:cs="宋体"/>
          <w:color w:val="333333"/>
          <w:kern w:val="0"/>
        </w:rPr>
        <w:t>维护</w:t>
      </w:r>
      <w:r>
        <w:rPr>
          <w:rFonts w:ascii="MS Mincho" w:hAnsi="MS Mincho" w:eastAsia="MS Mincho" w:cs="MS Mincho"/>
          <w:color w:val="333333"/>
          <w:kern w:val="0"/>
        </w:rPr>
        <w:t>核心系</w:t>
      </w:r>
      <w:r>
        <w:rPr>
          <w:rFonts w:ascii="宋体" w:hAnsi="宋体" w:eastAsia="宋体" w:cs="宋体"/>
          <w:color w:val="333333"/>
          <w:kern w:val="0"/>
        </w:rPr>
        <w:t>统</w:t>
      </w:r>
      <w:r>
        <w:rPr>
          <w:rFonts w:ascii="MS Mincho" w:hAnsi="MS Mincho" w:eastAsia="MS Mincho" w:cs="MS Mincho"/>
          <w:color w:val="333333"/>
          <w:kern w:val="0"/>
        </w:rPr>
        <w:t>程序</w:t>
      </w:r>
      <w:r>
        <w:rPr>
          <w:rFonts w:ascii="Courier" w:hAnsi="Courier" w:eastAsia="Times New Roman" w:cs="Times New Roman"/>
          <w:color w:val="333333"/>
          <w:kern w:val="0"/>
        </w:rPr>
        <w:t>POST-SERVICE</w:t>
      </w:r>
      <w:r>
        <w:rPr>
          <w:rFonts w:ascii="MS Mincho" w:hAnsi="MS Mincho" w:eastAsia="MS Mincho" w:cs="MS Mincho"/>
          <w:color w:val="333333"/>
          <w:kern w:val="0"/>
        </w:rPr>
        <w:t>，</w:t>
      </w:r>
      <w:r>
        <w:rPr>
          <w:rFonts w:ascii="Courier" w:hAnsi="Courier" w:eastAsia="Times New Roman" w:cs="Times New Roman"/>
          <w:color w:val="333333"/>
          <w:kern w:val="0"/>
        </w:rPr>
        <w:t>W790</w:t>
      </w:r>
      <w:r>
        <w:rPr>
          <w:rFonts w:ascii="MS Mincho" w:hAnsi="MS Mincho" w:eastAsia="MS Mincho" w:cs="MS Mincho"/>
          <w:color w:val="333333"/>
          <w:kern w:val="0"/>
        </w:rPr>
        <w:t>等</w:t>
      </w:r>
      <w:r>
        <w:rPr>
          <w:rFonts w:ascii="宋体" w:hAnsi="宋体" w:eastAsia="宋体" w:cs="宋体"/>
          <w:color w:val="333333"/>
          <w:kern w:val="0"/>
        </w:rPr>
        <w:t>设备</w:t>
      </w:r>
      <w:r>
        <w:rPr>
          <w:rFonts w:ascii="MS Mincho" w:hAnsi="MS Mincho" w:eastAsia="MS Mincho" w:cs="MS Mincho"/>
          <w:color w:val="333333"/>
          <w:kern w:val="0"/>
        </w:rPr>
        <w:t>采</w:t>
      </w:r>
      <w:r>
        <w:rPr>
          <w:rFonts w:ascii="宋体" w:hAnsi="宋体" w:eastAsia="宋体" w:cs="宋体"/>
          <w:color w:val="333333"/>
          <w:kern w:val="0"/>
        </w:rPr>
        <w:t>购</w:t>
      </w:r>
      <w:r>
        <w:rPr>
          <w:rFonts w:ascii="MS Mincho" w:hAnsi="MS Mincho" w:eastAsia="MS Mincho" w:cs="MS Mincho"/>
          <w:color w:val="333333"/>
          <w:kern w:val="0"/>
        </w:rPr>
        <w:t>商必</w:t>
      </w:r>
      <w:r>
        <w:rPr>
          <w:rFonts w:ascii="宋体" w:hAnsi="宋体" w:eastAsia="宋体" w:cs="宋体"/>
          <w:color w:val="333333"/>
          <w:kern w:val="0"/>
        </w:rPr>
        <w:t>须</w:t>
      </w:r>
      <w:r>
        <w:rPr>
          <w:rFonts w:ascii="MS Mincho" w:hAnsi="MS Mincho" w:eastAsia="MS Mincho" w:cs="MS Mincho"/>
          <w:color w:val="333333"/>
          <w:kern w:val="0"/>
        </w:rPr>
        <w:t>基于此系</w:t>
      </w:r>
      <w:r>
        <w:rPr>
          <w:rFonts w:ascii="宋体" w:hAnsi="宋体" w:eastAsia="宋体" w:cs="宋体"/>
          <w:color w:val="333333"/>
          <w:kern w:val="0"/>
        </w:rPr>
        <w:t>统</w:t>
      </w:r>
      <w:r>
        <w:rPr>
          <w:rFonts w:ascii="MS Mincho" w:hAnsi="MS Mincho" w:eastAsia="MS Mincho" w:cs="MS Mincho"/>
          <w:color w:val="333333"/>
          <w:kern w:val="0"/>
        </w:rPr>
        <w:t>服</w:t>
      </w:r>
      <w:r>
        <w:rPr>
          <w:rFonts w:ascii="宋体" w:hAnsi="宋体" w:eastAsia="宋体" w:cs="宋体"/>
          <w:color w:val="333333"/>
          <w:kern w:val="0"/>
        </w:rPr>
        <w:t>务进</w:t>
      </w:r>
      <w:r>
        <w:rPr>
          <w:rFonts w:ascii="MS Mincho" w:hAnsi="MS Mincho" w:eastAsia="MS Mincho" w:cs="MS Mincho"/>
          <w:color w:val="333333"/>
          <w:kern w:val="0"/>
        </w:rPr>
        <w:t>行二次开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MS Mincho" w:hAnsi="MS Mincho" w:eastAsia="MS Mincho" w:cs="MS Mincho"/>
          <w:color w:val="333333"/>
          <w:kern w:val="0"/>
        </w:rPr>
        <w:t>根据《</w:t>
      </w:r>
      <w:r>
        <w:rPr>
          <w:rFonts w:ascii="宋体" w:hAnsi="宋体" w:eastAsia="宋体" w:cs="宋体"/>
          <w:color w:val="333333"/>
          <w:kern w:val="0"/>
        </w:rPr>
        <w:t>银联</w:t>
      </w:r>
      <w:r>
        <w:rPr>
          <w:rFonts w:ascii="Courier" w:hAnsi="Courier" w:eastAsia="Times New Roman" w:cs="Times New Roman"/>
          <w:color w:val="333333"/>
          <w:kern w:val="0"/>
        </w:rPr>
        <w:t>POS</w:t>
      </w:r>
      <w:r>
        <w:rPr>
          <w:rFonts w:ascii="宋体" w:hAnsi="宋体" w:eastAsia="宋体" w:cs="宋体"/>
          <w:color w:val="333333"/>
          <w:kern w:val="0"/>
        </w:rPr>
        <w:t>规范》开发下载参数、支付签名等功能模块，解决测试案例中遇到的问题，涉及技术：</w:t>
      </w:r>
      <w:r>
        <w:rPr>
          <w:rFonts w:ascii="Courier" w:hAnsi="Courier" w:eastAsia="Times New Roman" w:cs="Times New Roman"/>
          <w:color w:val="333333"/>
          <w:kern w:val="0"/>
        </w:rPr>
        <w:t>jni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8583</w:t>
      </w:r>
      <w:r>
        <w:rPr>
          <w:rFonts w:ascii="宋体" w:hAnsi="宋体" w:eastAsia="宋体" w:cs="宋体"/>
          <w:color w:val="333333"/>
          <w:kern w:val="0"/>
        </w:rPr>
        <w:t>报文、图像处理等</w:t>
      </w:r>
      <w:r>
        <w:rPr>
          <w:rFonts w:ascii="MS Mincho" w:hAnsi="MS Mincho" w:eastAsia="MS Mincho" w:cs="MS Mincho"/>
          <w:color w:val="333333"/>
          <w:kern w:val="0"/>
        </w:rPr>
        <w:t>。</w:t>
      </w:r>
    </w:p>
    <w:p>
      <w:pPr>
        <w:widowControl/>
        <w:shd w:val="clear" w:color="auto" w:fill="F7F7F7"/>
        <w:jc w:val="left"/>
      </w:pPr>
      <w:r>
        <w:rPr>
          <w:rFonts w:ascii="宋体" w:hAnsi="宋体" w:eastAsia="宋体" w:cs="宋体"/>
          <w:color w:val="333333"/>
          <w:kern w:val="0"/>
        </w:rPr>
        <w:t>为腾讯地产等设备采购方开发支持刷卡、微信、支付宝等方式的支付应用，对接易宝支付系统。涉及的技术：</w:t>
      </w:r>
      <w:r>
        <w:rPr>
          <w:rFonts w:ascii="Courier" w:hAnsi="Courier" w:eastAsia="Times New Roman" w:cs="Times New Roman"/>
          <w:color w:val="333333"/>
          <w:kern w:val="0"/>
        </w:rPr>
        <w:t>jni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xml</w:t>
      </w:r>
      <w:r>
        <w:rPr>
          <w:rFonts w:ascii="MS Mincho" w:hAnsi="MS Mincho" w:eastAsia="MS Mincho" w:cs="MS Mincho"/>
          <w:color w:val="333333"/>
          <w:kern w:val="0"/>
        </w:rPr>
        <w:t>、</w:t>
      </w:r>
      <w:r>
        <w:rPr>
          <w:rFonts w:ascii="Courier" w:hAnsi="Courier" w:eastAsia="Times New Roman" w:cs="Times New Roman"/>
          <w:color w:val="333333"/>
          <w:kern w:val="0"/>
        </w:rPr>
        <w:t>rsa</w:t>
      </w:r>
      <w:r>
        <w:rPr>
          <w:rFonts w:ascii="MS Mincho" w:hAnsi="MS Mincho" w:eastAsia="MS Mincho" w:cs="MS Mincho"/>
          <w:color w:val="333333"/>
          <w:kern w:val="0"/>
        </w:rPr>
        <w:t>等。</w:t>
      </w:r>
    </w:p>
    <w:p>
      <w:pPr>
        <w:pStyle w:val="2"/>
        <w:spacing w:before="312" w:beforeLines="100" w:beforeAutospacing="0" w:after="0" w:afterAutospacing="0"/>
        <w:jc w:val="center"/>
        <w:rPr>
          <w:rFonts w:ascii="Courier" w:hAnsi="Courier" w:eastAsia="Times New Roman"/>
        </w:rPr>
      </w:pPr>
      <w:r>
        <w:t>工作以</w:t>
      </w:r>
      <w:r>
        <w:rPr>
          <w:rFonts w:hint="eastAsia"/>
        </w:rPr>
        <w:t>外经历</w:t>
      </w:r>
    </w:p>
    <w:p>
      <w:pPr>
        <w:pStyle w:val="4"/>
        <w:spacing w:before="0" w:beforeAutospacing="0" w:after="0" w:afterAutospacing="0"/>
      </w:pPr>
      <w:r>
        <w:t>开源</w:t>
      </w:r>
      <w:r>
        <w:rPr>
          <w:rFonts w:hint="eastAsia"/>
        </w:rPr>
        <w:t>学习</w:t>
      </w:r>
      <w:r>
        <w:t>与开发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MS Mincho" w:hAnsi="MS Mincho" w:eastAsia="MS Mincho" w:cs="MS Mincho"/>
          <w:color w:val="333333"/>
          <w:kern w:val="0"/>
        </w:rPr>
        <w:t>利用周末及空余</w:t>
      </w:r>
      <w:r>
        <w:rPr>
          <w:rFonts w:ascii="宋体" w:hAnsi="宋体" w:eastAsia="宋体" w:cs="宋体"/>
          <w:color w:val="333333"/>
          <w:kern w:val="0"/>
        </w:rPr>
        <w:t>时间</w:t>
      </w:r>
      <w:r>
        <w:rPr>
          <w:rFonts w:ascii="MS Mincho" w:hAnsi="MS Mincho" w:eastAsia="MS Mincho" w:cs="MS Mincho"/>
          <w:color w:val="333333"/>
          <w:kern w:val="0"/>
        </w:rPr>
        <w:t>学</w:t>
      </w:r>
      <w:r>
        <w:rPr>
          <w:rFonts w:ascii="宋体" w:hAnsi="宋体" w:eastAsia="宋体" w:cs="宋体"/>
          <w:color w:val="333333"/>
          <w:kern w:val="0"/>
        </w:rPr>
        <w:t>习</w:t>
      </w:r>
      <w:r>
        <w:rPr>
          <w:rFonts w:ascii="MS Mincho" w:hAnsi="MS Mincho" w:eastAsia="MS Mincho" w:cs="MS Mincho"/>
          <w:color w:val="333333"/>
          <w:kern w:val="0"/>
        </w:rPr>
        <w:t>，开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了一些常用的安卓控件、基</w:t>
      </w:r>
      <w:r>
        <w:rPr>
          <w:rFonts w:ascii="宋体" w:hAnsi="宋体" w:eastAsia="宋体" w:cs="宋体"/>
          <w:color w:val="333333"/>
          <w:kern w:val="0"/>
        </w:rPr>
        <w:t>础类库</w:t>
      </w:r>
      <w:r>
        <w:rPr>
          <w:rFonts w:ascii="MS Mincho" w:hAnsi="MS Mincho" w:eastAsia="MS Mincho" w:cs="MS Mincho"/>
          <w:color w:val="333333"/>
          <w:kern w:val="0"/>
        </w:rPr>
        <w:t>、构建</w:t>
      </w:r>
      <w:r>
        <w:rPr>
          <w:rFonts w:hint="eastAsia" w:ascii="MS Mincho" w:hAnsi="MS Mincho" w:eastAsia="宋体" w:cs="MS Mincho"/>
          <w:color w:val="333333"/>
          <w:kern w:val="0"/>
          <w:lang w:val="en-US" w:eastAsia="zh-CN"/>
        </w:rPr>
        <w:t>工具</w:t>
      </w:r>
      <w:r>
        <w:rPr>
          <w:rFonts w:ascii="MS Mincho" w:hAnsi="MS Mincho" w:eastAsia="MS Mincho" w:cs="MS Mincho"/>
          <w:color w:val="333333"/>
          <w:kern w:val="0"/>
        </w:rPr>
        <w:t>等，更多内容可</w:t>
      </w:r>
      <w:r>
        <w:rPr>
          <w:rFonts w:ascii="宋体" w:hAnsi="宋体" w:eastAsia="宋体" w:cs="宋体"/>
          <w:color w:val="333333"/>
          <w:kern w:val="0"/>
        </w:rPr>
        <w:t>查</w:t>
      </w:r>
      <w:r>
        <w:rPr>
          <w:rFonts w:ascii="MS Mincho" w:hAnsi="MS Mincho" w:eastAsia="MS Mincho" w:cs="MS Mincho"/>
          <w:color w:val="333333"/>
          <w:kern w:val="0"/>
        </w:rPr>
        <w:t>看我的</w:t>
      </w:r>
      <w:r>
        <w:rPr>
          <w:rFonts w:ascii="Courier" w:hAnsi="Courier" w:eastAsia="Times New Roman" w:cs="Times New Roman"/>
          <w:color w:val="333333"/>
          <w:kern w:val="0"/>
        </w:rPr>
        <w:fldChar w:fldCharType="begin"/>
      </w:r>
      <w:r>
        <w:rPr>
          <w:rFonts w:ascii="Courier" w:hAnsi="Courier" w:eastAsia="Times New Roman" w:cs="Times New Roman"/>
          <w:color w:val="333333"/>
          <w:kern w:val="0"/>
        </w:rPr>
        <w:instrText xml:space="preserve"> HYPERLINK "https://github.com/oxsource" </w:instrText>
      </w:r>
      <w:r>
        <w:rPr>
          <w:rFonts w:ascii="Courier" w:hAnsi="Courier" w:eastAsia="Times New Roman" w:cs="Times New Roman"/>
          <w:color w:val="333333"/>
          <w:kern w:val="0"/>
        </w:rPr>
        <w:fldChar w:fldCharType="separate"/>
      </w:r>
      <w:r>
        <w:rPr>
          <w:rFonts w:ascii="Courier" w:hAnsi="Courier" w:eastAsia="Times New Roman" w:cs="Times New Roman"/>
          <w:color w:val="5072B6"/>
          <w:kern w:val="0"/>
        </w:rPr>
        <w:t>GITHUB</w:t>
      </w:r>
      <w:r>
        <w:rPr>
          <w:rFonts w:ascii="Courier" w:hAnsi="Courier" w:eastAsia="Times New Roman" w:cs="Times New Roman"/>
          <w:color w:val="333333"/>
          <w:kern w:val="0"/>
        </w:rPr>
        <w:fldChar w:fldCharType="end"/>
      </w:r>
      <w:r>
        <w:rPr>
          <w:rFonts w:ascii="MS Mincho" w:hAnsi="MS Mincho" w:eastAsia="MS Mincho" w:cs="MS Mincho"/>
          <w:color w:val="333333"/>
          <w:kern w:val="0"/>
        </w:rPr>
        <w:t>。</w:t>
      </w:r>
    </w:p>
    <w:p>
      <w:pPr>
        <w:pStyle w:val="4"/>
        <w:spacing w:before="0" w:beforeAutospacing="0" w:after="0" w:afterAutospacing="0"/>
      </w:pPr>
      <w:r>
        <w:t>扫码点餐</w:t>
      </w:r>
      <w:r>
        <w:rPr>
          <w:rFonts w:hint="eastAsia"/>
        </w:rPr>
        <w:t>平台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MS Mincho" w:hAnsi="MS Mincho" w:eastAsia="MS Mincho" w:cs="MS Mincho"/>
          <w:color w:val="333333"/>
          <w:kern w:val="0"/>
        </w:rPr>
        <w:t>利用假期及周末</w:t>
      </w:r>
      <w:r>
        <w:rPr>
          <w:rFonts w:ascii="宋体" w:hAnsi="宋体" w:eastAsia="宋体" w:cs="宋体"/>
          <w:color w:val="333333"/>
          <w:kern w:val="0"/>
        </w:rPr>
        <w:t>时间</w:t>
      </w:r>
      <w:r>
        <w:rPr>
          <w:rFonts w:ascii="MS Mincho" w:hAnsi="MS Mincho" w:eastAsia="MS Mincho" w:cs="MS Mincho"/>
          <w:color w:val="333333"/>
          <w:kern w:val="0"/>
        </w:rPr>
        <w:t>，独立</w:t>
      </w:r>
      <w:r>
        <w:rPr>
          <w:rFonts w:ascii="宋体" w:hAnsi="宋体" w:eastAsia="宋体" w:cs="宋体"/>
          <w:color w:val="333333"/>
          <w:kern w:val="0"/>
        </w:rPr>
        <w:t>设计实现</w:t>
      </w:r>
      <w:r>
        <w:rPr>
          <w:rFonts w:ascii="MS Mincho" w:hAnsi="MS Mincho" w:eastAsia="MS Mincho" w:cs="MS Mincho"/>
          <w:color w:val="333333"/>
          <w:kern w:val="0"/>
        </w:rPr>
        <w:t>了一套</w:t>
      </w:r>
      <w:r>
        <w:rPr>
          <w:rFonts w:hint="eastAsia" w:ascii="宋体" w:hAnsi="宋体" w:eastAsia="宋体" w:cs="宋体"/>
          <w:color w:val="333333"/>
          <w:kern w:val="0"/>
        </w:rPr>
        <w:t>智慧餐饮</w:t>
      </w:r>
      <w:r>
        <w:rPr>
          <w:rFonts w:ascii="Courier" w:hAnsi="Courier" w:eastAsia="Times New Roman" w:cs="Times New Roman"/>
          <w:color w:val="333333"/>
          <w:kern w:val="0"/>
        </w:rPr>
        <w:t>SaaS</w:t>
      </w:r>
      <w:r>
        <w:rPr>
          <w:rFonts w:ascii="MS Mincho" w:hAnsi="MS Mincho" w:eastAsia="MS Mincho" w:cs="MS Mincho"/>
          <w:color w:val="333333"/>
          <w:kern w:val="0"/>
        </w:rPr>
        <w:t>方案</w:t>
      </w:r>
      <w:r>
        <w:rPr>
          <w:rFonts w:ascii="Courier" w:hAnsi="Courier" w:eastAsia="Times New Roman" w:cs="Times New Roman"/>
          <w:color w:val="333333"/>
          <w:kern w:val="0"/>
        </w:rPr>
        <w:t>(</w:t>
      </w:r>
      <w:r>
        <w:rPr>
          <w:rFonts w:ascii="MS Mincho" w:hAnsi="MS Mincho" w:eastAsia="MS Mincho" w:cs="MS Mincho"/>
          <w:color w:val="333333"/>
          <w:kern w:val="0"/>
        </w:rPr>
        <w:t>方便商家</w:t>
      </w:r>
      <w:r>
        <w:rPr>
          <w:rFonts w:ascii="宋体" w:hAnsi="宋体" w:eastAsia="宋体" w:cs="宋体"/>
          <w:color w:val="333333"/>
          <w:kern w:val="0"/>
        </w:rPr>
        <w:t>经营</w:t>
      </w:r>
      <w:r>
        <w:rPr>
          <w:rFonts w:ascii="MS Mincho" w:hAnsi="MS Mincho" w:eastAsia="MS Mincho" w:cs="MS Mincho"/>
          <w:color w:val="333333"/>
          <w:kern w:val="0"/>
        </w:rPr>
        <w:t>管理及用</w:t>
      </w:r>
      <w:r>
        <w:rPr>
          <w:rFonts w:ascii="宋体" w:hAnsi="宋体" w:eastAsia="宋体" w:cs="宋体"/>
          <w:color w:val="333333"/>
          <w:kern w:val="0"/>
        </w:rPr>
        <w:t>户扫码</w:t>
      </w:r>
      <w:r>
        <w:rPr>
          <w:rFonts w:ascii="MS Mincho" w:hAnsi="MS Mincho" w:eastAsia="MS Mincho" w:cs="MS Mincho"/>
          <w:color w:val="333333"/>
          <w:kern w:val="0"/>
        </w:rPr>
        <w:t>点餐</w:t>
      </w:r>
      <w:r>
        <w:rPr>
          <w:rFonts w:ascii="宋体" w:hAnsi="宋体" w:eastAsia="宋体" w:cs="宋体"/>
          <w:color w:val="333333"/>
          <w:kern w:val="0"/>
        </w:rPr>
        <w:t>结账</w:t>
      </w:r>
      <w:r>
        <w:rPr>
          <w:rFonts w:ascii="Courier" w:hAnsi="Courier" w:eastAsia="Times New Roman" w:cs="Times New Roman"/>
          <w:color w:val="333333"/>
          <w:kern w:val="0"/>
        </w:rPr>
        <w:t>)</w:t>
      </w:r>
      <w:r>
        <w:rPr>
          <w:rFonts w:ascii="MS Mincho" w:hAnsi="MS Mincho" w:eastAsia="MS Mincho" w:cs="MS Mincho"/>
          <w:color w:val="333333"/>
          <w:kern w:val="0"/>
        </w:rPr>
        <w:t>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MS Mincho" w:hAnsi="MS Mincho" w:eastAsia="MS Mincho" w:cs="MS Mincho"/>
          <w:color w:val="333333"/>
          <w:kern w:val="0"/>
        </w:rPr>
        <w:t>主要开</w:t>
      </w:r>
      <w:r>
        <w:rPr>
          <w:rFonts w:ascii="宋体" w:hAnsi="宋体" w:eastAsia="宋体" w:cs="宋体"/>
          <w:color w:val="333333"/>
          <w:kern w:val="0"/>
        </w:rPr>
        <w:t>发</w:t>
      </w:r>
      <w:r>
        <w:rPr>
          <w:rFonts w:ascii="MS Mincho" w:hAnsi="MS Mincho" w:eastAsia="MS Mincho" w:cs="MS Mincho"/>
          <w:color w:val="333333"/>
          <w:kern w:val="0"/>
        </w:rPr>
        <w:t>内容包括：</w:t>
      </w:r>
      <w:r>
        <w:rPr>
          <w:rFonts w:ascii="Courier" w:hAnsi="Courier" w:eastAsia="Times New Roman" w:cs="Times New Roman"/>
          <w:color w:val="333333"/>
          <w:kern w:val="0"/>
        </w:rPr>
        <w:t>api</w:t>
      </w:r>
      <w:r>
        <w:rPr>
          <w:rFonts w:ascii="MS Mincho" w:hAnsi="MS Mincho" w:eastAsia="MS Mincho" w:cs="MS Mincho"/>
          <w:color w:val="333333"/>
          <w:kern w:val="0"/>
        </w:rPr>
        <w:t>接口，商家、</w:t>
      </w:r>
      <w:r>
        <w:rPr>
          <w:rFonts w:ascii="宋体" w:hAnsi="宋体" w:eastAsia="宋体" w:cs="宋体"/>
          <w:color w:val="333333"/>
          <w:kern w:val="0"/>
        </w:rPr>
        <w:t>员</w:t>
      </w:r>
      <w:r>
        <w:rPr>
          <w:rFonts w:ascii="MS Mincho" w:hAnsi="MS Mincho" w:eastAsia="MS Mincho" w:cs="MS Mincho"/>
          <w:color w:val="333333"/>
          <w:kern w:val="0"/>
        </w:rPr>
        <w:t>工、运</w:t>
      </w:r>
      <w:r>
        <w:rPr>
          <w:rFonts w:ascii="宋体" w:hAnsi="宋体" w:eastAsia="宋体" w:cs="宋体"/>
          <w:color w:val="333333"/>
          <w:kern w:val="0"/>
        </w:rPr>
        <w:t>营</w:t>
      </w:r>
      <w:r>
        <w:rPr>
          <w:rFonts w:ascii="Courier" w:hAnsi="Courier" w:eastAsia="Times New Roman" w:cs="Times New Roman"/>
          <w:color w:val="333333"/>
          <w:kern w:val="0"/>
        </w:rPr>
        <w:t>APP</w:t>
      </w:r>
      <w:r>
        <w:rPr>
          <w:rFonts w:ascii="MS Mincho" w:hAnsi="MS Mincho" w:eastAsia="MS Mincho" w:cs="MS Mincho"/>
          <w:color w:val="333333"/>
          <w:kern w:val="0"/>
        </w:rPr>
        <w:t>，点餐</w:t>
      </w:r>
      <w:r>
        <w:rPr>
          <w:rFonts w:ascii="Courier" w:hAnsi="Courier" w:eastAsia="Times New Roman" w:cs="Times New Roman"/>
          <w:color w:val="333333"/>
          <w:kern w:val="0"/>
        </w:rPr>
        <w:t>WebAPP</w:t>
      </w:r>
      <w:r>
        <w:rPr>
          <w:rFonts w:ascii="MS Mincho" w:hAnsi="MS Mincho" w:eastAsia="MS Mincho" w:cs="MS Mincho"/>
          <w:color w:val="333333"/>
          <w:kern w:val="0"/>
        </w:rPr>
        <w:t>，商家后台管理系</w:t>
      </w:r>
      <w:r>
        <w:rPr>
          <w:rFonts w:ascii="宋体" w:hAnsi="宋体" w:eastAsia="宋体" w:cs="宋体"/>
          <w:color w:val="333333"/>
          <w:kern w:val="0"/>
        </w:rPr>
        <w:t>统</w:t>
      </w:r>
      <w:r>
        <w:rPr>
          <w:rFonts w:ascii="MS Mincho" w:hAnsi="MS Mincho" w:eastAsia="MS Mincho" w:cs="MS Mincho"/>
          <w:color w:val="333333"/>
          <w:kern w:val="0"/>
        </w:rPr>
        <w:t>；</w:t>
      </w:r>
    </w:p>
    <w:p>
      <w:pPr>
        <w:widowControl/>
        <w:shd w:val="clear" w:color="auto" w:fill="F7F7F7"/>
        <w:jc w:val="left"/>
        <w:rPr>
          <w:rFonts w:ascii="Courier" w:hAnsi="Courier" w:eastAsia="Times New Roman" w:cs="Times New Roman"/>
          <w:color w:val="333333"/>
          <w:kern w:val="0"/>
        </w:rPr>
      </w:pPr>
      <w:r>
        <w:rPr>
          <w:rFonts w:ascii="MS Mincho" w:hAnsi="MS Mincho" w:eastAsia="MS Mincho" w:cs="MS Mincho"/>
          <w:color w:val="333333"/>
          <w:kern w:val="0"/>
        </w:rPr>
        <w:t>目前</w:t>
      </w:r>
      <w:r>
        <w:rPr>
          <w:rFonts w:ascii="宋体" w:hAnsi="宋体" w:eastAsia="宋体" w:cs="宋体"/>
          <w:color w:val="333333"/>
          <w:kern w:val="0"/>
        </w:rPr>
        <w:t>仅</w:t>
      </w:r>
      <w:r>
        <w:rPr>
          <w:rFonts w:ascii="MS Mincho" w:hAnsi="MS Mincho" w:eastAsia="MS Mincho" w:cs="MS Mincho"/>
          <w:color w:val="333333"/>
          <w:kern w:val="0"/>
        </w:rPr>
        <w:t>供自家餐</w:t>
      </w:r>
      <w:r>
        <w:rPr>
          <w:rFonts w:ascii="宋体" w:hAnsi="宋体" w:eastAsia="宋体" w:cs="宋体"/>
          <w:color w:val="333333"/>
          <w:kern w:val="0"/>
        </w:rPr>
        <w:t>饮</w:t>
      </w:r>
      <w:r>
        <w:rPr>
          <w:rFonts w:ascii="MS Mincho" w:hAnsi="MS Mincho" w:eastAsia="MS Mincho" w:cs="MS Mincho"/>
          <w:color w:val="333333"/>
          <w:kern w:val="0"/>
        </w:rPr>
        <w:t>店使用，更多内容可</w:t>
      </w:r>
      <w:r>
        <w:rPr>
          <w:rFonts w:ascii="宋体" w:hAnsi="宋体" w:eastAsia="宋体" w:cs="宋体"/>
          <w:color w:val="333333"/>
          <w:kern w:val="0"/>
        </w:rPr>
        <w:t>查</w:t>
      </w:r>
      <w:r>
        <w:rPr>
          <w:rFonts w:ascii="MS Mincho" w:hAnsi="MS Mincho" w:eastAsia="MS Mincho" w:cs="MS Mincho"/>
          <w:color w:val="333333"/>
          <w:kern w:val="0"/>
        </w:rPr>
        <w:t>看</w:t>
      </w:r>
      <w:r>
        <w:fldChar w:fldCharType="begin"/>
      </w:r>
      <w:r>
        <w:instrText xml:space="preserve"> HYPERLINK "https://www.yuque.com/docs/share/fc0611d0-3a15-47df-ad3e-732d6a6f1074" </w:instrText>
      </w:r>
      <w:r>
        <w:fldChar w:fldCharType="separate"/>
      </w:r>
      <w:r>
        <w:rPr>
          <w:rFonts w:ascii="MS Mincho" w:hAnsi="MS Mincho" w:eastAsia="MS Mincho" w:cs="MS Mincho"/>
          <w:color w:val="5072B6"/>
          <w:kern w:val="0"/>
        </w:rPr>
        <w:t>使用文档</w:t>
      </w:r>
      <w:r>
        <w:rPr>
          <w:rFonts w:ascii="MS Mincho" w:hAnsi="MS Mincho" w:eastAsia="MS Mincho" w:cs="MS Mincho"/>
          <w:color w:val="5072B6"/>
          <w:kern w:val="0"/>
        </w:rPr>
        <w:fldChar w:fldCharType="end"/>
      </w:r>
      <w:r>
        <w:rPr>
          <w:rFonts w:ascii="MS Mincho" w:hAnsi="MS Mincho" w:eastAsia="MS Mincho" w:cs="MS Mincho"/>
          <w:color w:val="333333"/>
          <w:kern w:val="0"/>
        </w:rPr>
        <w:t>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ngXian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ourier">
    <w:altName w:val="苹方-简"/>
    <w:panose1 w:val="02000500000000000000"/>
    <w:charset w:val="00"/>
    <w:family w:val="auto"/>
    <w:pitch w:val="default"/>
    <w:sig w:usb0="00000000" w:usb1="00000000" w:usb2="00000000" w:usb3="00000000" w:csb0="00000001" w:csb1="00000000"/>
  </w:font>
  <w:font w:name="Lantinghei SC Demibold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MS Mincho">
    <w:altName w:val="Hiragino Sans"/>
    <w:panose1 w:val="02020609040205080304"/>
    <w:charset w:val="80"/>
    <w:family w:val="auto"/>
    <w:pitch w:val="default"/>
    <w:sig w:usb0="00000000" w:usb1="00000000" w:usb2="08000012" w:usb3="00000000" w:csb0="000200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iragino Sans">
    <w:panose1 w:val="020B0300000000000000"/>
    <w:charset w:val="80"/>
    <w:family w:val="auto"/>
    <w:pitch w:val="default"/>
    <w:sig w:usb0="E00002FF" w:usb1="7AE7FFFF" w:usb2="00000012" w:usb3="00000000" w:csb0="0002000D" w:csb1="00000000"/>
  </w:font>
  <w:font w:name="DengXian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Menlo">
    <w:panose1 w:val="020B0609030804020204"/>
    <w:charset w:val="00"/>
    <w:family w:val="auto"/>
    <w:pitch w:val="default"/>
    <w:sig w:usb0="E60022FF" w:usb1="D200F9FB" w:usb2="02000028" w:usb3="00000000" w:csb0="600001DF" w:csb1="FFD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20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513"/>
    <w:rsid w:val="00124256"/>
    <w:rsid w:val="002706CB"/>
    <w:rsid w:val="002940E4"/>
    <w:rsid w:val="00536F82"/>
    <w:rsid w:val="0073783B"/>
    <w:rsid w:val="00873DA4"/>
    <w:rsid w:val="009762DB"/>
    <w:rsid w:val="009A3513"/>
    <w:rsid w:val="00A036C9"/>
    <w:rsid w:val="00B62F54"/>
    <w:rsid w:val="00BC684E"/>
    <w:rsid w:val="00BD2D71"/>
    <w:rsid w:val="00BE3635"/>
    <w:rsid w:val="00E62B63"/>
    <w:rsid w:val="00EC76BD"/>
    <w:rsid w:val="00F940BE"/>
    <w:rsid w:val="00FF08B0"/>
    <w:rsid w:val="07FEA03D"/>
    <w:rsid w:val="1BBFBB81"/>
    <w:rsid w:val="1BE3C860"/>
    <w:rsid w:val="1DB6CE1A"/>
    <w:rsid w:val="1DD161E9"/>
    <w:rsid w:val="1DFEF9F8"/>
    <w:rsid w:val="1F7F7D96"/>
    <w:rsid w:val="223DDD9F"/>
    <w:rsid w:val="276BE1D0"/>
    <w:rsid w:val="2BEF3E16"/>
    <w:rsid w:val="352F4D3A"/>
    <w:rsid w:val="37BF6A6D"/>
    <w:rsid w:val="37DB7362"/>
    <w:rsid w:val="397AF723"/>
    <w:rsid w:val="3AFE6D5D"/>
    <w:rsid w:val="3EF1763B"/>
    <w:rsid w:val="3EFFEBBA"/>
    <w:rsid w:val="3F0CD78C"/>
    <w:rsid w:val="3FAB8AB7"/>
    <w:rsid w:val="3FBF078E"/>
    <w:rsid w:val="3FF71E2D"/>
    <w:rsid w:val="3FFE8E09"/>
    <w:rsid w:val="3FFF311F"/>
    <w:rsid w:val="4F7FAB70"/>
    <w:rsid w:val="4F890FCF"/>
    <w:rsid w:val="4FAF82F2"/>
    <w:rsid w:val="56FAB580"/>
    <w:rsid w:val="57D51DA1"/>
    <w:rsid w:val="57FA450C"/>
    <w:rsid w:val="5AD9BBE2"/>
    <w:rsid w:val="5BFF13C1"/>
    <w:rsid w:val="5DE390FB"/>
    <w:rsid w:val="5DFF0106"/>
    <w:rsid w:val="5EED6A5E"/>
    <w:rsid w:val="5FBC6C6B"/>
    <w:rsid w:val="65FCDFF5"/>
    <w:rsid w:val="67D55060"/>
    <w:rsid w:val="67DBE7F0"/>
    <w:rsid w:val="67DC9251"/>
    <w:rsid w:val="67F5CB46"/>
    <w:rsid w:val="6B682AED"/>
    <w:rsid w:val="6CBF0C27"/>
    <w:rsid w:val="6DBD273D"/>
    <w:rsid w:val="6FF1B6D3"/>
    <w:rsid w:val="73E51935"/>
    <w:rsid w:val="757D35ED"/>
    <w:rsid w:val="757F06AF"/>
    <w:rsid w:val="75DF25EF"/>
    <w:rsid w:val="75FBC2E8"/>
    <w:rsid w:val="76FB3BBE"/>
    <w:rsid w:val="779F99F8"/>
    <w:rsid w:val="77FB05C7"/>
    <w:rsid w:val="78DF8FF6"/>
    <w:rsid w:val="7BB64823"/>
    <w:rsid w:val="7BBFD44A"/>
    <w:rsid w:val="7BCE6330"/>
    <w:rsid w:val="7D7F3DB5"/>
    <w:rsid w:val="7DB3981E"/>
    <w:rsid w:val="7DD58D5B"/>
    <w:rsid w:val="7EA6036E"/>
    <w:rsid w:val="7EBEA76F"/>
    <w:rsid w:val="7EF7D2C7"/>
    <w:rsid w:val="7EFF0B36"/>
    <w:rsid w:val="7F2BEB6C"/>
    <w:rsid w:val="7F7D1CEE"/>
    <w:rsid w:val="7F7F695C"/>
    <w:rsid w:val="7FCB66C1"/>
    <w:rsid w:val="7FCF8F71"/>
    <w:rsid w:val="7FCFA1EF"/>
    <w:rsid w:val="7FDB7320"/>
    <w:rsid w:val="7FEF4A23"/>
    <w:rsid w:val="7FFBEEB8"/>
    <w:rsid w:val="7FFCD8F3"/>
    <w:rsid w:val="97EF3E2B"/>
    <w:rsid w:val="9F7E55CF"/>
    <w:rsid w:val="9FFC9A5E"/>
    <w:rsid w:val="A57D8D96"/>
    <w:rsid w:val="B3A3DEB6"/>
    <w:rsid w:val="B57FCDED"/>
    <w:rsid w:val="B5D5761D"/>
    <w:rsid w:val="B7D7F16F"/>
    <w:rsid w:val="BF3FEA7D"/>
    <w:rsid w:val="BF7D20ED"/>
    <w:rsid w:val="BFAF9769"/>
    <w:rsid w:val="BFFB5FB6"/>
    <w:rsid w:val="CCE9AB0F"/>
    <w:rsid w:val="CE7F8516"/>
    <w:rsid w:val="D27F0205"/>
    <w:rsid w:val="D7ADF93C"/>
    <w:rsid w:val="DAE742B6"/>
    <w:rsid w:val="DB3F9EAE"/>
    <w:rsid w:val="DE7B0E96"/>
    <w:rsid w:val="DF7E4E54"/>
    <w:rsid w:val="DFAEEB7F"/>
    <w:rsid w:val="DFB9CE0D"/>
    <w:rsid w:val="DFF8C5AC"/>
    <w:rsid w:val="E5DB6B26"/>
    <w:rsid w:val="EBFFBCFE"/>
    <w:rsid w:val="EDCFC23F"/>
    <w:rsid w:val="EF8A92F0"/>
    <w:rsid w:val="EFE047B8"/>
    <w:rsid w:val="EFFBC3AA"/>
    <w:rsid w:val="F36796E8"/>
    <w:rsid w:val="F6EC6822"/>
    <w:rsid w:val="F75E6DA5"/>
    <w:rsid w:val="F7AF1BCC"/>
    <w:rsid w:val="F7F6A8B8"/>
    <w:rsid w:val="FB59E2A9"/>
    <w:rsid w:val="FB6E261C"/>
    <w:rsid w:val="FB7B6D93"/>
    <w:rsid w:val="FD5FC3E1"/>
    <w:rsid w:val="FEB3D4F7"/>
    <w:rsid w:val="FEEF95C4"/>
    <w:rsid w:val="FF74D2F1"/>
    <w:rsid w:val="FFB7E2C8"/>
    <w:rsid w:val="FFBD2900"/>
    <w:rsid w:val="FFDD7C13"/>
    <w:rsid w:val="FFEE7BE4"/>
    <w:rsid w:val="FFFD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3">
    <w:name w:val="heading 2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Times New Roman" w:hAnsi="Times New Roman" w:cs="Times New Roman"/>
      <w:b/>
      <w:bCs/>
      <w:kern w:val="0"/>
      <w:sz w:val="36"/>
      <w:szCs w:val="36"/>
    </w:rPr>
  </w:style>
  <w:style w:type="paragraph" w:styleId="4">
    <w:name w:val="heading 3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Times New Roman" w:hAnsi="Times New Roman" w:cs="Times New Roman"/>
      <w:b/>
      <w:bCs/>
      <w:kern w:val="0"/>
      <w:sz w:val="27"/>
      <w:szCs w:val="27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12"/>
    <w:unhideWhenUsed/>
    <w:qFormat/>
    <w:uiPriority w:val="99"/>
    <w:rPr>
      <w:rFonts w:ascii="宋体" w:eastAsia="宋体"/>
    </w:r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标题 1字符"/>
    <w:basedOn w:val="7"/>
    <w:link w:val="2"/>
    <w:qFormat/>
    <w:uiPriority w:val="9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10">
    <w:name w:val="标题 2字符"/>
    <w:basedOn w:val="7"/>
    <w:link w:val="3"/>
    <w:qFormat/>
    <w:uiPriority w:val="9"/>
    <w:rPr>
      <w:rFonts w:ascii="Times New Roman" w:hAnsi="Times New Roman" w:cs="Times New Roman"/>
      <w:b/>
      <w:bCs/>
      <w:kern w:val="0"/>
      <w:sz w:val="36"/>
      <w:szCs w:val="36"/>
    </w:rPr>
  </w:style>
  <w:style w:type="character" w:customStyle="1" w:styleId="11">
    <w:name w:val="标题 3字符"/>
    <w:basedOn w:val="7"/>
    <w:link w:val="4"/>
    <w:qFormat/>
    <w:uiPriority w:val="9"/>
    <w:rPr>
      <w:rFonts w:ascii="Times New Roman" w:hAnsi="Times New Roman" w:cs="Times New Roman"/>
      <w:b/>
      <w:bCs/>
      <w:kern w:val="0"/>
      <w:sz w:val="27"/>
      <w:szCs w:val="27"/>
    </w:rPr>
  </w:style>
  <w:style w:type="character" w:customStyle="1" w:styleId="12">
    <w:name w:val="文档结构图字符"/>
    <w:basedOn w:val="7"/>
    <w:link w:val="5"/>
    <w:semiHidden/>
    <w:qFormat/>
    <w:uiPriority w:val="99"/>
    <w:rPr>
      <w:rFonts w:ascii="宋体" w:eastAsia="宋体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1722</Words>
  <Characters>2267</Characters>
  <Lines>12</Lines>
  <Paragraphs>3</Paragraphs>
  <TotalTime>3</TotalTime>
  <ScaleCrop>false</ScaleCrop>
  <LinksUpToDate>false</LinksUpToDate>
  <CharactersWithSpaces>2278</CharactersWithSpaces>
  <Application>WPS Office_6.5.2.8766_F1E327BC-269C-435d-A152-05C5408002CA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2019-01-24T13:36:00Z</dcterms:created>
  <dc:creator>Microsoft Office 用户</dc:creator>
  <cp:lastModifiedBy>Moks</cp:lastModifiedBy>
  <cp:lastPrinted>2019-01-24T13:34:00Z</cp:lastPrinted>
  <dcterms:modified xsi:type="dcterms:W3CDTF">2024-08-09T23:29:38Z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CB8015934E187E8F0A35B6662C8395C9_43</vt:lpwstr>
  </property>
</Properties>
</file>